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BAB65" w14:textId="725E7B85" w:rsidR="006A4A1A" w:rsidRPr="00533634" w:rsidRDefault="007463E0" w:rsidP="008256B1">
      <w:pPr>
        <w:spacing w:after="0"/>
        <w:jc w:val="center"/>
        <w:rPr>
          <w:b/>
          <w:sz w:val="28"/>
          <w:szCs w:val="28"/>
          <w:lang w:val="hu-HU"/>
        </w:rPr>
      </w:pPr>
      <w:r w:rsidRPr="00533634">
        <w:rPr>
          <w:b/>
          <w:sz w:val="28"/>
          <w:szCs w:val="28"/>
          <w:lang w:val="hu-HU"/>
        </w:rPr>
        <w:t>Állásfoglalás</w:t>
      </w:r>
    </w:p>
    <w:p w14:paraId="2EBEE34C" w14:textId="77777777" w:rsidR="0047502D" w:rsidRPr="00533634" w:rsidRDefault="0047502D" w:rsidP="008256B1">
      <w:pPr>
        <w:spacing w:after="0"/>
        <w:jc w:val="center"/>
        <w:rPr>
          <w:b/>
          <w:sz w:val="28"/>
          <w:szCs w:val="28"/>
          <w:lang w:val="hu-HU"/>
        </w:rPr>
      </w:pPr>
    </w:p>
    <w:p w14:paraId="4706FE81" w14:textId="0771F3FC" w:rsidR="007463E0" w:rsidRPr="00533634" w:rsidRDefault="007463E0" w:rsidP="008256B1">
      <w:pPr>
        <w:spacing w:after="0"/>
        <w:jc w:val="center"/>
        <w:rPr>
          <w:b/>
          <w:sz w:val="28"/>
          <w:szCs w:val="28"/>
          <w:lang w:val="hu-HU"/>
        </w:rPr>
      </w:pPr>
      <w:r w:rsidRPr="00533634">
        <w:rPr>
          <w:b/>
          <w:sz w:val="28"/>
          <w:szCs w:val="28"/>
          <w:lang w:val="hu-HU"/>
        </w:rPr>
        <w:t>a Digitális oktatási cselekvési terv frissítés</w:t>
      </w:r>
      <w:r w:rsidR="0047502D" w:rsidRPr="00533634">
        <w:rPr>
          <w:b/>
          <w:sz w:val="28"/>
          <w:szCs w:val="28"/>
          <w:lang w:val="hu-HU"/>
        </w:rPr>
        <w:t>ét illetően</w:t>
      </w:r>
    </w:p>
    <w:p w14:paraId="4B6250C0" w14:textId="77777777" w:rsidR="008D2F17" w:rsidRPr="00533634" w:rsidRDefault="008D2F17" w:rsidP="008256B1">
      <w:pPr>
        <w:spacing w:after="0"/>
        <w:jc w:val="center"/>
        <w:rPr>
          <w:b/>
          <w:sz w:val="28"/>
          <w:szCs w:val="28"/>
          <w:lang w:val="hu-HU"/>
        </w:rPr>
      </w:pPr>
    </w:p>
    <w:p w14:paraId="4890C3E2" w14:textId="230E3F03" w:rsidR="00B63056" w:rsidRPr="00533634" w:rsidRDefault="007463E0" w:rsidP="008256B1">
      <w:pPr>
        <w:jc w:val="both"/>
        <w:rPr>
          <w:rFonts w:asciiTheme="minorHAnsi" w:hAnsiTheme="minorHAnsi" w:cstheme="minorHAnsi"/>
          <w:b/>
          <w:i/>
          <w:color w:val="1F497D" w:themeColor="text2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b/>
          <w:i/>
          <w:color w:val="1F497D" w:themeColor="text2"/>
          <w:sz w:val="24"/>
          <w:szCs w:val="24"/>
          <w:lang w:val="hu-HU"/>
        </w:rPr>
        <w:t>Bevezető</w:t>
      </w:r>
      <w:r w:rsidR="00B63056" w:rsidRPr="00533634">
        <w:rPr>
          <w:rFonts w:asciiTheme="minorHAnsi" w:hAnsiTheme="minorHAnsi" w:cstheme="minorHAnsi"/>
          <w:b/>
          <w:i/>
          <w:color w:val="1F497D" w:themeColor="text2"/>
          <w:sz w:val="24"/>
          <w:szCs w:val="24"/>
          <w:lang w:val="hu-HU"/>
        </w:rPr>
        <w:t>:</w:t>
      </w:r>
    </w:p>
    <w:p w14:paraId="74940C56" w14:textId="29CDBE86" w:rsidR="007463E0" w:rsidRPr="00533634" w:rsidRDefault="00727B32" w:rsidP="008256B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A 2018-ban, az Európai Bizottság által kezdeményezett </w:t>
      </w:r>
      <w:r w:rsidR="007463E0" w:rsidRPr="00533634">
        <w:rPr>
          <w:rFonts w:asciiTheme="minorHAnsi" w:hAnsiTheme="minorHAnsi" w:cstheme="minorHAnsi"/>
          <w:sz w:val="24"/>
          <w:szCs w:val="24"/>
          <w:lang w:val="hu-HU"/>
        </w:rPr>
        <w:t>Digitális oktatási cselekvési terv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célja </w:t>
      </w:r>
      <w:r w:rsidR="00443053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a tehnológia használatának ösztönzése az oktatásban, valamint a digitális készségfejlesztés, illetve az ehhez kapcsolódó kompetenciák. A digitális oktatási cselekvési terv intézkedései a digitális </w:t>
      </w:r>
      <w:r w:rsidR="00533634">
        <w:rPr>
          <w:rFonts w:asciiTheme="minorHAnsi" w:hAnsiTheme="minorHAnsi" w:cstheme="minorHAnsi"/>
          <w:sz w:val="24"/>
          <w:szCs w:val="24"/>
          <w:lang w:val="hu-HU"/>
        </w:rPr>
        <w:t>világ</w:t>
      </w:r>
      <w:r w:rsidR="00443053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kínálta lehetőségek kiaknázásában és a kihívások leküzdésében nyújtanak segítséget a tagállamok, valamint az oktatási és képzési intézmények számára. </w:t>
      </w:r>
      <w:r w:rsidR="00533634">
        <w:rPr>
          <w:rFonts w:asciiTheme="minorHAnsi" w:hAnsiTheme="minorHAnsi" w:cstheme="minorHAnsi"/>
          <w:sz w:val="24"/>
          <w:szCs w:val="24"/>
          <w:lang w:val="hu-HU"/>
        </w:rPr>
        <w:t>Mindeze</w:t>
      </w:r>
      <w:r w:rsidR="00443053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3 fő prioritás </w:t>
      </w:r>
      <w:r w:rsidR="00533634">
        <w:rPr>
          <w:rFonts w:asciiTheme="minorHAnsi" w:hAnsiTheme="minorHAnsi" w:cstheme="minorHAnsi"/>
          <w:sz w:val="24"/>
          <w:szCs w:val="24"/>
          <w:lang w:val="hu-HU"/>
        </w:rPr>
        <w:t xml:space="preserve">mentén </w:t>
      </w:r>
      <w:r w:rsidR="00443053" w:rsidRPr="00533634">
        <w:rPr>
          <w:rFonts w:asciiTheme="minorHAnsi" w:hAnsiTheme="minorHAnsi" w:cstheme="minorHAnsi"/>
          <w:sz w:val="24"/>
          <w:szCs w:val="24"/>
          <w:lang w:val="hu-HU"/>
        </w:rPr>
        <w:t>került megfogalmazásra:</w:t>
      </w:r>
    </w:p>
    <w:p w14:paraId="251B38BC" w14:textId="3DD8738E" w:rsidR="00443053" w:rsidRPr="00533634" w:rsidRDefault="00443053" w:rsidP="00443053">
      <w:pPr>
        <w:pStyle w:val="Listparagraf"/>
        <w:numPr>
          <w:ilvl w:val="0"/>
          <w:numId w:val="24"/>
        </w:numPr>
        <w:jc w:val="both"/>
        <w:rPr>
          <w:rFonts w:asciiTheme="minorHAnsi" w:hAnsiTheme="minorHAnsi" w:cstheme="minorHAnsi"/>
          <w:lang w:val="hu-HU"/>
        </w:rPr>
      </w:pPr>
      <w:r w:rsidRPr="00533634">
        <w:rPr>
          <w:rFonts w:asciiTheme="minorHAnsi" w:hAnsiTheme="minorHAnsi" w:cstheme="minorHAnsi"/>
          <w:lang w:val="hu-HU"/>
        </w:rPr>
        <w:t>A digitális technológiák megfelelőbb kihasználása az oktatás és a tanulás terén</w:t>
      </w:r>
    </w:p>
    <w:p w14:paraId="33D5D924" w14:textId="1A8BCA38" w:rsidR="00443053" w:rsidRPr="00533634" w:rsidRDefault="00443053" w:rsidP="00443053">
      <w:pPr>
        <w:pStyle w:val="Listparagraf"/>
        <w:numPr>
          <w:ilvl w:val="0"/>
          <w:numId w:val="24"/>
        </w:numPr>
        <w:jc w:val="both"/>
        <w:rPr>
          <w:rFonts w:asciiTheme="minorHAnsi" w:hAnsiTheme="minorHAnsi" w:cstheme="minorHAnsi"/>
          <w:lang w:val="hu-HU"/>
        </w:rPr>
      </w:pPr>
      <w:r w:rsidRPr="00533634">
        <w:rPr>
          <w:rFonts w:asciiTheme="minorHAnsi" w:hAnsiTheme="minorHAnsi" w:cstheme="minorHAnsi"/>
          <w:lang w:val="hu-HU"/>
        </w:rPr>
        <w:t>Digitális kompetenciák és készségek fejlesztése</w:t>
      </w:r>
    </w:p>
    <w:p w14:paraId="7FD998FC" w14:textId="13890039" w:rsidR="00443053" w:rsidRPr="00533634" w:rsidRDefault="00443053" w:rsidP="00443053">
      <w:pPr>
        <w:pStyle w:val="Listparagraf"/>
        <w:numPr>
          <w:ilvl w:val="0"/>
          <w:numId w:val="24"/>
        </w:numPr>
        <w:jc w:val="both"/>
        <w:rPr>
          <w:rFonts w:asciiTheme="minorHAnsi" w:hAnsiTheme="minorHAnsi" w:cstheme="minorHAnsi"/>
          <w:lang w:val="hu-HU"/>
        </w:rPr>
      </w:pPr>
      <w:r w:rsidRPr="00533634">
        <w:rPr>
          <w:rFonts w:asciiTheme="minorHAnsi" w:hAnsiTheme="minorHAnsi" w:cstheme="minorHAnsi"/>
          <w:lang w:val="hu-HU"/>
        </w:rPr>
        <w:t>Az oktatás javítása jobb adatelemzések és előrejelzések felhasználásával</w:t>
      </w:r>
    </w:p>
    <w:p w14:paraId="7BA01C27" w14:textId="77777777" w:rsidR="00437BA7" w:rsidRDefault="00437BA7" w:rsidP="00443053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</w:p>
    <w:p w14:paraId="7078378C" w14:textId="4864FD54" w:rsidR="00627D84" w:rsidRPr="00533634" w:rsidRDefault="00040D98" w:rsidP="00443053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>2020-ban, a</w:t>
      </w:r>
      <w:r w:rsidR="00627D84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koronavírus világjárvány az oktatási intézmények működését is negatívan befolyásolta, főként azon térségekben, ahol a digitalis szakadék kiemelkedően magas. Ez alapján, a Digitális oktatási cselekvési terv 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frissítése </w:t>
      </w:r>
      <w:r w:rsidR="00627D84" w:rsidRPr="00533634">
        <w:rPr>
          <w:rFonts w:asciiTheme="minorHAnsi" w:hAnsiTheme="minorHAnsi" w:cstheme="minorHAnsi"/>
          <w:sz w:val="24"/>
          <w:szCs w:val="24"/>
          <w:lang w:val="hu-HU"/>
        </w:rPr>
        <w:t>szükségszerű a tagállamok megsegítésére</w:t>
      </w:r>
      <w:r w:rsidR="00437BA7">
        <w:rPr>
          <w:rFonts w:asciiTheme="minorHAnsi" w:hAnsiTheme="minorHAnsi" w:cstheme="minorHAnsi"/>
          <w:sz w:val="24"/>
          <w:szCs w:val="24"/>
          <w:lang w:val="hu-HU"/>
        </w:rPr>
        <w:t>,</w:t>
      </w:r>
      <w:r w:rsidR="00627D84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a digitalis 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>oktatásra való átállásban. Továbbá, a terv újabb kiadása szükséges tartalmazza a tanárok, diákok és oktatási intézmények tapasztalatait és tanulságait, amelyekkel a COVID 19 járvány ideje alatt szembesültek. Ezáltal lesz lehetőség megfogalmazni a jövő szükségleteit ebből a szempontból.</w:t>
      </w:r>
    </w:p>
    <w:p w14:paraId="26E39C08" w14:textId="07EE06DA" w:rsidR="00542A9C" w:rsidRPr="00533634" w:rsidRDefault="00F078F3" w:rsidP="008256B1">
      <w:pPr>
        <w:pStyle w:val="Listparagraf"/>
        <w:spacing w:line="276" w:lineRule="auto"/>
        <w:ind w:left="0"/>
        <w:jc w:val="both"/>
        <w:rPr>
          <w:rFonts w:asciiTheme="minorHAnsi" w:eastAsia="Times New Roman" w:hAnsiTheme="minorHAnsi" w:cstheme="minorHAnsi"/>
          <w:lang w:val="hu-HU"/>
        </w:rPr>
      </w:pPr>
      <w:r w:rsidRPr="00533634">
        <w:rPr>
          <w:rFonts w:asciiTheme="minorHAnsi" w:eastAsia="Times New Roman" w:hAnsiTheme="minorHAnsi" w:cstheme="minorHAnsi"/>
          <w:lang w:val="hu-HU"/>
        </w:rPr>
        <w:t xml:space="preserve">Mindennek érdekében, az Európai Bizottság által indított konzultáció eredményei az új cselekvési terv alapjait is fogják képezni. </w:t>
      </w:r>
    </w:p>
    <w:p w14:paraId="7710A10E" w14:textId="77777777" w:rsidR="00320890" w:rsidRPr="00533634" w:rsidRDefault="00320890" w:rsidP="008256B1">
      <w:pPr>
        <w:pStyle w:val="Listparagraf"/>
        <w:spacing w:line="276" w:lineRule="auto"/>
        <w:ind w:left="0"/>
        <w:jc w:val="both"/>
        <w:rPr>
          <w:rFonts w:asciiTheme="minorHAnsi" w:eastAsia="Times New Roman" w:hAnsiTheme="minorHAnsi" w:cstheme="minorHAnsi"/>
          <w:lang w:val="hu-HU"/>
        </w:rPr>
      </w:pPr>
    </w:p>
    <w:p w14:paraId="518988ED" w14:textId="7FDBFD51" w:rsidR="00F078F3" w:rsidRPr="00533634" w:rsidRDefault="00F078F3" w:rsidP="008256B1">
      <w:pPr>
        <w:pStyle w:val="Listparagraf"/>
        <w:spacing w:line="276" w:lineRule="auto"/>
        <w:ind w:left="0"/>
        <w:jc w:val="both"/>
        <w:rPr>
          <w:rFonts w:asciiTheme="minorHAnsi" w:eastAsia="Times New Roman" w:hAnsiTheme="minorHAnsi" w:cstheme="minorHAnsi"/>
          <w:b/>
          <w:i/>
          <w:color w:val="1F497D" w:themeColor="text2"/>
          <w:lang w:val="hu-HU"/>
        </w:rPr>
      </w:pPr>
      <w:r w:rsidRPr="00533634">
        <w:rPr>
          <w:rFonts w:asciiTheme="minorHAnsi" w:eastAsia="Times New Roman" w:hAnsiTheme="minorHAnsi" w:cstheme="minorHAnsi"/>
          <w:b/>
          <w:i/>
          <w:color w:val="1F497D" w:themeColor="text2"/>
          <w:lang w:val="hu-HU"/>
        </w:rPr>
        <w:t>Hargita Megye Tanácsának szerepvállalása</w:t>
      </w:r>
    </w:p>
    <w:p w14:paraId="0C586789" w14:textId="77777777" w:rsidR="00A50AD0" w:rsidRPr="00533634" w:rsidRDefault="00A50AD0" w:rsidP="008256B1">
      <w:pPr>
        <w:pStyle w:val="Listparagraf"/>
        <w:spacing w:line="276" w:lineRule="auto"/>
        <w:ind w:left="0"/>
        <w:jc w:val="both"/>
        <w:rPr>
          <w:rFonts w:asciiTheme="minorHAnsi" w:eastAsia="Times New Roman" w:hAnsiTheme="minorHAnsi" w:cstheme="minorHAnsi"/>
          <w:b/>
          <w:i/>
          <w:color w:val="1F497D" w:themeColor="text2"/>
          <w:lang w:val="hu-HU"/>
        </w:rPr>
      </w:pPr>
    </w:p>
    <w:p w14:paraId="50FCA956" w14:textId="61681C9C" w:rsidR="00F078F3" w:rsidRPr="00533634" w:rsidRDefault="00F078F3" w:rsidP="00F078F3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A koronavírus megjelenésével és terjedésével párhuzamosan a tantermen kívül történő online oktatás bevezetésének szükségszerűsége is egyre nyilvánvalóbbá vált, hiszen ebben  a rendkívüli helyzetben is tovább kell működjön az oktatási rendszer, a tanulóknak biztosítani kell a tanulási lehetőséget. </w:t>
      </w:r>
      <w:r w:rsidR="00437BA7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>A jelenlegi szükség</w:t>
      </w:r>
      <w:r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 xml:space="preserve">állapot volt a mozgató rugó abban, hogy elinduljon nálunk is a tantermen kívüli oktatás, a távoktatás, a digitális oktatás. </w:t>
      </w:r>
    </w:p>
    <w:p w14:paraId="7C8BE690" w14:textId="3E3ED428" w:rsidR="00F078F3" w:rsidRPr="00533634" w:rsidRDefault="00F078F3" w:rsidP="00F078F3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>Hargita Megye Tanácsának mindig prioritást jelent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>ett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a tanügyi kihívások kezelése, így a jelenlegi helyzetben is igyekeztünk segítséget nyújtani az oktatási intézményeknek, illetve a diákoknak. Ezért </w:t>
      </w:r>
      <w:r w:rsidRPr="00533634">
        <w:rPr>
          <w:rFonts w:asciiTheme="minorHAnsi" w:hAnsiTheme="minorHAnsi" w:cstheme="minorHAnsi"/>
          <w:noProof/>
          <w:sz w:val="24"/>
          <w:szCs w:val="24"/>
          <w:lang w:val="hu-HU"/>
        </w:rPr>
        <w:t xml:space="preserve">szakemberek és a tanfelügyelőség bevonásával létre hoztunk egy </w:t>
      </w:r>
      <w:r w:rsidRPr="00533634">
        <w:rPr>
          <w:rFonts w:asciiTheme="minorHAnsi" w:hAnsiTheme="minorHAnsi" w:cstheme="minorHAnsi"/>
          <w:b/>
          <w:noProof/>
          <w:sz w:val="24"/>
          <w:szCs w:val="24"/>
          <w:lang w:val="hu-HU"/>
        </w:rPr>
        <w:t>megyei szintű munkacsoportot</w:t>
      </w:r>
      <w:r w:rsidRPr="00533634">
        <w:rPr>
          <w:rFonts w:asciiTheme="minorHAnsi" w:hAnsiTheme="minorHAnsi" w:cstheme="minorHAnsi"/>
          <w:noProof/>
          <w:sz w:val="24"/>
          <w:szCs w:val="24"/>
          <w:lang w:val="hu-HU"/>
        </w:rPr>
        <w:t xml:space="preserve">, amelynek célja a digitális oktatás alapjainak megteremtése és fejlesztése a megye oktatási intézményeiben, 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hisz bebizonyosodott, hogy az országos oktatási rendszer nincs 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lastRenderedPageBreak/>
        <w:t>felkészülve a rendkívüli helyzetekre. És azt is látnunk kell, hogy ennek a nehéz időszaknak vannak pozitív hozadékai is, mint amilyen a korszerű, digitális módszerek bevezetése az oktatásba, ami hosszú távon hozzájárulhat az oktatás minőségének a javításához is.</w:t>
      </w:r>
    </w:p>
    <w:p w14:paraId="3D87244D" w14:textId="314ABE72" w:rsidR="00F078F3" w:rsidRPr="00533634" w:rsidRDefault="00F078F3" w:rsidP="00F078F3">
      <w:pPr>
        <w:shd w:val="clear" w:color="auto" w:fill="FFFFFF"/>
        <w:spacing w:before="120" w:after="120" w:line="340" w:lineRule="atLeast"/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>Azért, hogy a diákokat segíteni tudjuk a tanulásban, együttműködésben a Romániai Magyar Pedagógusok Szövetségégével, Hargita és Kovászna Megye Tanfelügyelőségével, és az Apáczai Csere János Pedagógusok Házával elindítottuk a SuliTV, vizsgafelkészítő videó sorozatot nyolcadikos diákok számára.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>Ugyanakkor, Hargita és Kovászna Megye Tanfelügyelőségével együttműködve kétrészes felkészítő füzetet nyomtattunk azoknak a VIII. osztályosoknak, akik nem fér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tek hozzá az online oktatáshoz. </w:t>
      </w:r>
      <w:r w:rsidR="00C006E3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Továbbá, a Hargita Megyéért Egyesülettel együttműködésben javasoltuk a classY Edu digitális oktatási platform használatát, amely lehetőséget nyújt kisebbségi </w:t>
      </w:r>
      <w:r w:rsidR="001170E3">
        <w:rPr>
          <w:rFonts w:asciiTheme="minorHAnsi" w:hAnsiTheme="minorHAnsi" w:cstheme="minorHAnsi"/>
          <w:sz w:val="24"/>
          <w:szCs w:val="24"/>
          <w:lang w:val="hu-HU"/>
        </w:rPr>
        <w:t xml:space="preserve">háttérrel rendelkező </w:t>
      </w:r>
      <w:r w:rsidR="00C006E3" w:rsidRPr="00533634">
        <w:rPr>
          <w:rFonts w:asciiTheme="minorHAnsi" w:hAnsiTheme="minorHAnsi" w:cstheme="minorHAnsi"/>
          <w:sz w:val="24"/>
          <w:szCs w:val="24"/>
          <w:lang w:val="hu-HU"/>
        </w:rPr>
        <w:t>diákoknak is</w:t>
      </w:r>
      <w:r w:rsidR="001170E3">
        <w:rPr>
          <w:rFonts w:asciiTheme="minorHAnsi" w:hAnsiTheme="minorHAnsi" w:cstheme="minorHAnsi"/>
          <w:sz w:val="24"/>
          <w:szCs w:val="24"/>
          <w:lang w:val="hu-HU"/>
        </w:rPr>
        <w:t>,</w:t>
      </w:r>
      <w:r w:rsidR="00C006E3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hogy megfelelően megszervezzék az órákat és a tananyagokat a vizsgákra való felkészülés érdekében. </w:t>
      </w:r>
    </w:p>
    <w:p w14:paraId="45B84ED7" w14:textId="1B78F555" w:rsidR="00F078F3" w:rsidRPr="00533634" w:rsidRDefault="00F078F3" w:rsidP="00F078F3">
      <w:pPr>
        <w:shd w:val="clear" w:color="auto" w:fill="FFFFFF"/>
        <w:spacing w:before="120" w:after="120" w:line="340" w:lineRule="atLeast"/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Célunk, hogy a digitális oktatástámogató rendszer által segítsük a tanárok munkáját és a diákok felkészülését, elsősorban román nyelv és irodalomból, annak érdekében, hogy javítsuk a Hargita megyei diákok körében az érettségi és a pótérettségi vizsgákon az átmenési arányt. </w:t>
      </w:r>
    </w:p>
    <w:p w14:paraId="7C3999CA" w14:textId="40A27737" w:rsidR="00C006E3" w:rsidRPr="00533634" w:rsidRDefault="004A133E" w:rsidP="00F078F3">
      <w:pPr>
        <w:shd w:val="clear" w:color="auto" w:fill="FFFFFF"/>
        <w:spacing w:before="120" w:after="120" w:line="340" w:lineRule="atLeast"/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>Erőfeszítéseink által</w:t>
      </w:r>
      <w:r w:rsidR="00C006E3"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támogatni szeretnénk a megyei oktatási rendszert és 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>annak érdekében dolgozunk, hogy segítsük iskoláinkat, tanügyi intézményeinket hogy egy magasabb, modern és integrált oktatási szintre tudjanak lépni, illetve</w:t>
      </w:r>
      <w:r w:rsidR="00781253" w:rsidRPr="00533634">
        <w:rPr>
          <w:rFonts w:asciiTheme="minorHAnsi" w:hAnsiTheme="minorHAnsi" w:cstheme="minorHAnsi"/>
          <w:sz w:val="24"/>
          <w:szCs w:val="24"/>
          <w:lang w:val="hu-HU"/>
        </w:rPr>
        <w:t>,</w:t>
      </w: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 hogy lépést tudjanak tartani a digitális világ lehetőségeivel, javítva a diákok digitális készségét. </w:t>
      </w:r>
    </w:p>
    <w:p w14:paraId="04B98D10" w14:textId="77777777" w:rsidR="00F078F3" w:rsidRPr="00533634" w:rsidRDefault="00F078F3" w:rsidP="008256B1">
      <w:pPr>
        <w:pStyle w:val="Listparagraf"/>
        <w:spacing w:line="276" w:lineRule="auto"/>
        <w:ind w:left="0"/>
        <w:jc w:val="both"/>
        <w:rPr>
          <w:rFonts w:asciiTheme="minorHAnsi" w:eastAsia="Times New Roman" w:hAnsiTheme="minorHAnsi" w:cstheme="minorHAnsi"/>
          <w:lang w:val="hu-HU"/>
        </w:rPr>
      </w:pPr>
    </w:p>
    <w:p w14:paraId="57AB1815" w14:textId="5D825E7E" w:rsidR="00B91566" w:rsidRPr="00533634" w:rsidRDefault="00781253" w:rsidP="008256B1">
      <w:pPr>
        <w:jc w:val="both"/>
        <w:rPr>
          <w:rFonts w:asciiTheme="minorHAnsi" w:hAnsiTheme="minorHAnsi" w:cstheme="minorHAnsi"/>
          <w:b/>
          <w:i/>
          <w:color w:val="1F497D" w:themeColor="text2"/>
          <w:sz w:val="24"/>
          <w:szCs w:val="24"/>
          <w:shd w:val="clear" w:color="auto" w:fill="FFFFFF"/>
          <w:lang w:val="hu-HU"/>
        </w:rPr>
      </w:pPr>
      <w:r w:rsidRPr="00533634">
        <w:rPr>
          <w:rFonts w:asciiTheme="minorHAnsi" w:hAnsiTheme="minorHAnsi" w:cstheme="minorHAnsi"/>
          <w:b/>
          <w:i/>
          <w:color w:val="1F497D" w:themeColor="text2"/>
          <w:sz w:val="24"/>
          <w:szCs w:val="24"/>
          <w:shd w:val="clear" w:color="auto" w:fill="FFFFFF"/>
          <w:lang w:val="hu-HU"/>
        </w:rPr>
        <w:t>Hargita Megye Tanácsának állasfoglalása</w:t>
      </w:r>
    </w:p>
    <w:p w14:paraId="115AC648" w14:textId="655CBFF2" w:rsidR="00DD5399" w:rsidRPr="00533634" w:rsidRDefault="00F23371" w:rsidP="00DD5399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>Az elmúlt időszakban nyilvánvalóvá vált, hogy az információs és kommunikációs technológia, nemcsak a gazdasági életben foglal el jelentős szerepet, hanem az oktatás</w:t>
      </w:r>
      <w:r w:rsidR="001170E3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>ban is egyre erőteljesebben meg</w:t>
      </w:r>
      <w:r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 xml:space="preserve">jelent. </w:t>
      </w:r>
      <w:r w:rsidR="00DD5399"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>Továbbá, a</w:t>
      </w:r>
      <w:r w:rsidR="00DD5399"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 xml:space="preserve"> társadalmi egyenlőtlenségek elleni küzdelemnek is fontos lépése az informatikai kompetenciák fejlesztése, és a digitális hozzáférés biztosítása a hátrányosabb helyzetben lévő társadalmi rétegek számára is. Fontosnak tartjuk, hogy a tanulók olyan digitális képességekkel lépjenek ki az iskolából, amelyek segítik az átalakuló munkaerőpiacon való boldogulást és ez által hozzájárulnak a gazdaság versenyképességének növeléséhez.</w:t>
      </w:r>
      <w:r w:rsidR="0018443E"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 xml:space="preserve"> </w:t>
      </w:r>
      <w:r w:rsidR="0018443E"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>Ennek értelmében kiemelten fontosnak tarjuk az információs és kommunikációs technológiát támogató eszközök (táblagépek, laptopok, számítógépek, okos telefonok, stb.) oktatásban történő használatának fejlesztését, bővítését, az IT infrastruktúra, a digitális oktatási tartalmak fejlesztését s nem utolsó sorban a pedagógusok digitális kompetenciáinak a fejlesztését.</w:t>
      </w:r>
    </w:p>
    <w:p w14:paraId="01CC4790" w14:textId="2DEF261B" w:rsidR="0018443E" w:rsidRPr="00533634" w:rsidRDefault="0018443E" w:rsidP="00DD5399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t xml:space="preserve">Ahhoz, hogy valódi változás legyen ezen a téren, szükség van a digitális oktatás erősítésére az oktatási, a gazdasági, az informatikai szakemberek és a közszereplők aktív részvételére, az önkormányzatok szerepvállalására. </w:t>
      </w:r>
    </w:p>
    <w:p w14:paraId="20DB40BE" w14:textId="77777777" w:rsidR="0018443E" w:rsidRPr="00533634" w:rsidRDefault="0018443E" w:rsidP="0018443E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533634">
        <w:rPr>
          <w:rFonts w:asciiTheme="minorHAnsi" w:hAnsiTheme="minorHAnsi" w:cstheme="minorHAnsi"/>
          <w:sz w:val="24"/>
          <w:szCs w:val="24"/>
          <w:lang w:val="hu-HU"/>
        </w:rPr>
        <w:lastRenderedPageBreak/>
        <w:t xml:space="preserve">Meggyőződésünk, hogy akkor találhatunk megoldást a digitális oktatás fejlesztésére, erősítésére, ha több szemszögből vizsgáljuk, keressük a megoldást. </w:t>
      </w:r>
    </w:p>
    <w:p w14:paraId="17518315" w14:textId="5A449E4B" w:rsidR="0018443E" w:rsidRPr="001170E3" w:rsidRDefault="0018443E" w:rsidP="008256B1">
      <w:pPr>
        <w:jc w:val="both"/>
        <w:rPr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</w:pPr>
      <w:r w:rsidRPr="001170E3">
        <w:rPr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  <w:t>Fentiek értelmében ezúton kérjük az Európai Unió döntéshozói testületeit, képviselőit, hogy prioritásként kezeljék egyes térségek által tapasztalt kihívásokat, amel</w:t>
      </w:r>
      <w:r w:rsidR="001170E3" w:rsidRPr="001170E3">
        <w:rPr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  <w:t>yekkel</w:t>
      </w:r>
      <w:r w:rsidRPr="001170E3">
        <w:rPr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  <w:t xml:space="preserve"> a digitalis oktatásra való átállás téren szembesülnek, illetve, hogy a digitalis szakadék eltörlése és a szükséges IT infrastruktúra hiányának kárpótlása érdekében vegyék figyelembe minden helyi, regionális kontextust az európai programok és pénzügyi finanszírozási eszközök kidolgozásában. </w:t>
      </w:r>
    </w:p>
    <w:p w14:paraId="0E3412D3" w14:textId="4A2F7C26" w:rsidR="0018443E" w:rsidRPr="00533634" w:rsidRDefault="0018443E" w:rsidP="008256B1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</w:pPr>
      <w:r w:rsidRPr="001170E3">
        <w:rPr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  <w:t>Ezúton javasoljuk a szoros együttműködést minden érintett helyi és regionális önkormányzatok közt</w:t>
      </w:r>
      <w:r w:rsidRPr="00533634">
        <w:rPr>
          <w:rFonts w:asciiTheme="minorHAnsi" w:hAnsiTheme="minorHAnsi" w:cstheme="minorHAnsi"/>
          <w:sz w:val="24"/>
          <w:szCs w:val="24"/>
          <w:shd w:val="clear" w:color="auto" w:fill="FFFFFF"/>
          <w:lang w:val="hu-HU"/>
        </w:rPr>
        <w:t xml:space="preserve"> annak céljából, hogy sikeres átállást tapasztalhassunk a digitalis oktatás téren, valamint az említett érintettek aktív bevonását a digitalis oktatási cselekvési tervhez kapcsolódó programok, támogatói eszközök kidolgozásában és kivitelezésében. </w:t>
      </w:r>
    </w:p>
    <w:p w14:paraId="547D0D9D" w14:textId="653B580E" w:rsidR="005922C3" w:rsidRPr="00533634" w:rsidRDefault="005922C3" w:rsidP="008256B1">
      <w:pPr>
        <w:jc w:val="both"/>
        <w:rPr>
          <w:rFonts w:asciiTheme="minorHAnsi" w:hAnsiTheme="minorHAnsi" w:cstheme="minorHAnsi"/>
          <w:b/>
          <w:color w:val="1F497D" w:themeColor="text2"/>
          <w:sz w:val="24"/>
          <w:szCs w:val="24"/>
          <w:shd w:val="clear" w:color="auto" w:fill="FFFFFF"/>
          <w:lang w:val="hu-HU"/>
        </w:rPr>
      </w:pPr>
      <w:r w:rsidRPr="00533634">
        <w:rPr>
          <w:rFonts w:asciiTheme="minorHAnsi" w:hAnsiTheme="minorHAnsi" w:cstheme="minorHAnsi"/>
          <w:b/>
          <w:color w:val="1F497D" w:themeColor="text2"/>
          <w:sz w:val="24"/>
          <w:szCs w:val="24"/>
          <w:shd w:val="clear" w:color="auto" w:fill="FFFFFF"/>
          <w:lang w:val="hu-HU"/>
        </w:rPr>
        <w:t>Hargita Megye Tanácsának javaslatai</w:t>
      </w:r>
    </w:p>
    <w:p w14:paraId="52C6047F" w14:textId="44385B8F" w:rsidR="00881BA9" w:rsidRPr="00533634" w:rsidRDefault="00881BA9" w:rsidP="00881BA9">
      <w:pPr>
        <w:pStyle w:val="Listparagraf"/>
        <w:numPr>
          <w:ilvl w:val="0"/>
          <w:numId w:val="22"/>
        </w:numPr>
        <w:spacing w:line="276" w:lineRule="auto"/>
        <w:jc w:val="both"/>
        <w:rPr>
          <w:rStyle w:val="tlid-translation"/>
          <w:rFonts w:asciiTheme="minorHAnsi" w:hAnsiTheme="minorHAnsi" w:cstheme="minorHAnsi"/>
          <w:lang w:val="hu-HU"/>
        </w:rPr>
      </w:pPr>
      <w:r w:rsidRPr="00533634">
        <w:rPr>
          <w:rStyle w:val="tlid-translation"/>
          <w:rFonts w:asciiTheme="minorHAnsi" w:hAnsiTheme="minorHAnsi" w:cstheme="minorHAnsi"/>
          <w:lang w:val="hu-HU"/>
        </w:rPr>
        <w:t>Szükség van az</w:t>
      </w:r>
      <w:r w:rsidR="001170E3">
        <w:rPr>
          <w:rStyle w:val="tlid-translation"/>
          <w:rFonts w:asciiTheme="minorHAnsi" w:hAnsiTheme="minorHAnsi" w:cstheme="minorHAnsi"/>
          <w:lang w:val="hu-HU"/>
        </w:rPr>
        <w:t xml:space="preserve"> </w:t>
      </w:r>
      <w:r w:rsidR="001170E3" w:rsidRPr="001170E3">
        <w:rPr>
          <w:rStyle w:val="tlid-translation"/>
          <w:rFonts w:asciiTheme="minorHAnsi" w:hAnsiTheme="minorHAnsi" w:cstheme="minorHAnsi"/>
          <w:b/>
          <w:lang w:val="hu-HU"/>
        </w:rPr>
        <w:t>IT</w:t>
      </w:r>
      <w:r w:rsidRPr="001170E3">
        <w:rPr>
          <w:rStyle w:val="tlid-translation"/>
          <w:rFonts w:asciiTheme="minorHAnsi" w:hAnsiTheme="minorHAnsi" w:cstheme="minorHAnsi"/>
          <w:b/>
          <w:lang w:val="hu-HU"/>
        </w:rPr>
        <w:t xml:space="preserve"> infrastruktúra </w:t>
      </w:r>
      <w:r w:rsidRPr="001170E3">
        <w:rPr>
          <w:rStyle w:val="tlid-translation"/>
          <w:rFonts w:asciiTheme="minorHAnsi" w:hAnsiTheme="minorHAnsi" w:cstheme="minorHAnsi"/>
          <w:b/>
          <w:lang w:val="hu-HU"/>
        </w:rPr>
        <w:t>biztosítására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minden régióban és településen (mind az iskolákban, mind az otthonokban), nemcsak a városi és a nagyvárosi térségekben, mivel a szélessávú </w:t>
      </w:r>
      <w:r w:rsidRPr="00533634">
        <w:rPr>
          <w:rStyle w:val="tlid-translation"/>
          <w:rFonts w:asciiTheme="minorHAnsi" w:hAnsiTheme="minorHAnsi" w:cstheme="minorHAnsi"/>
          <w:lang w:val="hu-HU"/>
        </w:rPr>
        <w:t>internet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hiánya több területen óriási rést okozott a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vidéki és kevésbé fejlett területeken élő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diákok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online </w:t>
      </w:r>
      <w:r w:rsidRPr="00533634">
        <w:rPr>
          <w:rStyle w:val="tlid-translation"/>
          <w:rFonts w:asciiTheme="minorHAnsi" w:hAnsiTheme="minorHAnsi" w:cstheme="minorHAnsi"/>
          <w:lang w:val="hu-HU"/>
        </w:rPr>
        <w:t>oktatásában</w:t>
      </w:r>
      <w:r w:rsidRPr="00533634">
        <w:rPr>
          <w:rStyle w:val="tlid-translation"/>
          <w:rFonts w:asciiTheme="minorHAnsi" w:hAnsiTheme="minorHAnsi" w:cstheme="minorHAnsi"/>
          <w:lang w:val="hu-HU"/>
        </w:rPr>
        <w:t>, negatívan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befolyásolva eredményeiket. Ezért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egy </w:t>
      </w:r>
      <w:r w:rsidRPr="00533634">
        <w:rPr>
          <w:rStyle w:val="tlid-translation"/>
          <w:rFonts w:asciiTheme="minorHAnsi" w:hAnsiTheme="minorHAnsi" w:cstheme="minorHAnsi"/>
          <w:u w:val="single"/>
          <w:lang w:val="hu-HU"/>
        </w:rPr>
        <w:t>infrastrukturális beruházási tervre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van szükség a digitális oktatási cselekvési terv frissítésének sikere érdekében.</w:t>
      </w:r>
    </w:p>
    <w:p w14:paraId="18145D6C" w14:textId="77777777" w:rsidR="00881BA9" w:rsidRPr="00533634" w:rsidRDefault="00881BA9" w:rsidP="00881BA9">
      <w:pPr>
        <w:pStyle w:val="Listparagraf"/>
        <w:rPr>
          <w:rFonts w:asciiTheme="minorHAnsi" w:hAnsiTheme="minorHAnsi" w:cstheme="minorHAnsi"/>
          <w:shd w:val="clear" w:color="auto" w:fill="FFFFFF"/>
          <w:lang w:val="hu-HU"/>
        </w:rPr>
      </w:pPr>
    </w:p>
    <w:p w14:paraId="0D15CADE" w14:textId="065A3A97" w:rsidR="00881BA9" w:rsidRPr="00533634" w:rsidRDefault="00881BA9" w:rsidP="00881BA9">
      <w:pPr>
        <w:pStyle w:val="Listparagraf"/>
        <w:numPr>
          <w:ilvl w:val="0"/>
          <w:numId w:val="22"/>
        </w:numPr>
        <w:spacing w:line="276" w:lineRule="auto"/>
        <w:jc w:val="both"/>
        <w:rPr>
          <w:rStyle w:val="tlid-translation"/>
          <w:rFonts w:asciiTheme="minorHAnsi" w:hAnsiTheme="minorHAnsi" w:cstheme="minorHAnsi"/>
          <w:lang w:val="hu-HU"/>
        </w:rPr>
      </w:pPr>
      <w:r w:rsidRPr="00533634">
        <w:rPr>
          <w:rStyle w:val="tlid-translation"/>
          <w:rFonts w:asciiTheme="minorHAnsi" w:hAnsiTheme="minorHAnsi" w:cstheme="minorHAnsi"/>
          <w:lang w:val="hu-HU"/>
        </w:rPr>
        <w:t>A digitális oktatási rendszernek megfelelő eszközökre, platformokra és szoftverekre van szük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sége, amelyek lehetővé teszik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minden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társadalmi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háttérrel rendelkező hallgatók </w:t>
      </w:r>
      <w:r w:rsidRPr="00533634">
        <w:rPr>
          <w:rStyle w:val="tlid-translation"/>
          <w:rFonts w:asciiTheme="minorHAnsi" w:hAnsiTheme="minorHAnsi" w:cstheme="minorHAnsi"/>
          <w:lang w:val="hu-HU"/>
        </w:rPr>
        <w:t>számára a digitális oktatáshoz való hozzáférést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. </w:t>
      </w:r>
      <w:r w:rsidRPr="00533634">
        <w:rPr>
          <w:rStyle w:val="tlid-translation"/>
          <w:rFonts w:asciiTheme="minorHAnsi" w:hAnsiTheme="minorHAnsi" w:cstheme="minorHAnsi"/>
          <w:b/>
          <w:lang w:val="hu-HU"/>
        </w:rPr>
        <w:t>Az információs és kommunikációs technológiai eszközök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(táblagépek, laptopok, számítógépek, okos telefonok, szoftverek és online platformok s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tb.) </w:t>
      </w:r>
      <w:r w:rsidRPr="00533634">
        <w:rPr>
          <w:rStyle w:val="tlid-translation"/>
          <w:rFonts w:asciiTheme="minorHAnsi" w:hAnsiTheme="minorHAnsi" w:cstheme="minorHAnsi"/>
          <w:b/>
          <w:lang w:val="hu-HU"/>
        </w:rPr>
        <w:t>f</w:t>
      </w:r>
      <w:r w:rsidRPr="00533634">
        <w:rPr>
          <w:rStyle w:val="tlid-translation"/>
          <w:rFonts w:asciiTheme="minorHAnsi" w:hAnsiTheme="minorHAnsi" w:cstheme="minorHAnsi"/>
          <w:b/>
          <w:lang w:val="hu-HU"/>
        </w:rPr>
        <w:t>ejlesztése és használatának kiterjesztése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az oktatásban, az informatikai infrastruktúra, a digitális oktatási tartalom fejlesztése és nem utolsó sorban a tanárok digitális kompetenciáinak fejlesztése különösen fontos</w:t>
      </w:r>
      <w:r w:rsidRPr="00533634">
        <w:rPr>
          <w:rStyle w:val="tlid-translation"/>
          <w:rFonts w:asciiTheme="minorHAnsi" w:hAnsiTheme="minorHAnsi" w:cstheme="minorHAnsi"/>
          <w:lang w:val="hu-HU"/>
        </w:rPr>
        <w:t>. Ennek értelmében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az uniós támogatási programoknak és a digitális oktatási cselekvési tervnek f</w:t>
      </w:r>
      <w:r w:rsidRPr="00533634">
        <w:rPr>
          <w:rStyle w:val="tlid-translation"/>
          <w:rFonts w:asciiTheme="minorHAnsi" w:hAnsiTheme="minorHAnsi" w:cstheme="minorHAnsi"/>
          <w:lang w:val="hu-HU"/>
        </w:rPr>
        <w:t>inanszírozást kell biztosítania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az ilyen </w:t>
      </w:r>
      <w:r w:rsidRPr="00533634">
        <w:rPr>
          <w:rStyle w:val="tlid-translation"/>
          <w:rFonts w:asciiTheme="minorHAnsi" w:hAnsiTheme="minorHAnsi" w:cstheme="minorHAnsi"/>
          <w:lang w:val="hu-HU"/>
        </w:rPr>
        <w:t>beruházásokra</w:t>
      </w:r>
      <w:r w:rsidRPr="00533634">
        <w:rPr>
          <w:rStyle w:val="tlid-translation"/>
          <w:rFonts w:asciiTheme="minorHAnsi" w:hAnsiTheme="minorHAnsi" w:cstheme="minorHAnsi"/>
          <w:lang w:val="hu-HU"/>
        </w:rPr>
        <w:t>, amelyekhez közvetlenül hozzáférhetnek az oktatási intézmények</w:t>
      </w:r>
      <w:r w:rsidRPr="00533634">
        <w:rPr>
          <w:rStyle w:val="tlid-translation"/>
          <w:rFonts w:asciiTheme="minorHAnsi" w:hAnsiTheme="minorHAnsi" w:cstheme="minorHAnsi"/>
          <w:lang w:val="hu-HU"/>
        </w:rPr>
        <w:t>, illetékes tanügyi intézmények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vagy a helyi és regionális önkormányzatok.</w:t>
      </w:r>
    </w:p>
    <w:p w14:paraId="38C90872" w14:textId="77777777" w:rsidR="007B0152" w:rsidRPr="00533634" w:rsidRDefault="007B0152" w:rsidP="008256B1">
      <w:pPr>
        <w:pStyle w:val="Listparagraf"/>
        <w:spacing w:line="276" w:lineRule="auto"/>
        <w:jc w:val="both"/>
        <w:rPr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5EBCAF75" w14:textId="7F645F3C" w:rsidR="00927674" w:rsidRPr="00533634" w:rsidRDefault="00881BA9" w:rsidP="001170E3">
      <w:pPr>
        <w:pStyle w:val="Listparagraf"/>
        <w:numPr>
          <w:ilvl w:val="0"/>
          <w:numId w:val="22"/>
        </w:numPr>
        <w:spacing w:line="276" w:lineRule="auto"/>
        <w:jc w:val="both"/>
        <w:rPr>
          <w:rStyle w:val="tlid-translation"/>
          <w:rFonts w:asciiTheme="minorHAnsi" w:hAnsiTheme="minorHAnsi" w:cstheme="minorHAnsi"/>
          <w:lang w:val="hu-HU"/>
        </w:rPr>
      </w:pP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A digitális oktatáson belül is megfelelően át kell gondolni a </w:t>
      </w:r>
      <w:r w:rsidRPr="00533634">
        <w:rPr>
          <w:rStyle w:val="tlid-translation"/>
          <w:rFonts w:asciiTheme="minorHAnsi" w:hAnsiTheme="minorHAnsi" w:cstheme="minorHAnsi"/>
          <w:b/>
          <w:lang w:val="hu-HU"/>
        </w:rPr>
        <w:t>tartalomkezelést,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figyelembe véve azokat a kihívásokat és problémákat, amelyek a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kisgyerekek által a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digitális, online tartalom általi használatából adódhatnak. A digitális oktatásnak javítania kell az online tartalom kezelésének kompetenciáit, és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a diákok képesek kell legyenek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különbséget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tenni </w:t>
      </w:r>
      <w:r w:rsidRPr="00533634">
        <w:rPr>
          <w:rStyle w:val="tlid-translation"/>
          <w:rFonts w:asciiTheme="minorHAnsi" w:hAnsiTheme="minorHAnsi" w:cstheme="minorHAnsi"/>
          <w:lang w:val="hu-HU"/>
        </w:rPr>
        <w:t>a hamis és a helyes információk között.</w:t>
      </w:r>
    </w:p>
    <w:p w14:paraId="38B51778" w14:textId="77777777" w:rsidR="00881BA9" w:rsidRPr="00533634" w:rsidRDefault="00881BA9" w:rsidP="00881BA9">
      <w:pPr>
        <w:pStyle w:val="Listparagraf"/>
        <w:rPr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48A68E7C" w14:textId="77777777" w:rsidR="00881BA9" w:rsidRPr="00533634" w:rsidRDefault="00881BA9" w:rsidP="00881BA9">
      <w:pPr>
        <w:pStyle w:val="Listparagraf"/>
        <w:spacing w:line="276" w:lineRule="auto"/>
        <w:rPr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39ABAFC2" w14:textId="5DEBF879" w:rsidR="00927674" w:rsidRPr="00533634" w:rsidRDefault="00881BA9" w:rsidP="001170E3">
      <w:pPr>
        <w:pStyle w:val="Listparagraf"/>
        <w:numPr>
          <w:ilvl w:val="0"/>
          <w:numId w:val="22"/>
        </w:numPr>
        <w:spacing w:line="276" w:lineRule="auto"/>
        <w:jc w:val="both"/>
        <w:rPr>
          <w:rStyle w:val="tlid-translation"/>
          <w:rFonts w:asciiTheme="minorHAnsi" w:eastAsia="Times New Roman" w:hAnsiTheme="minorHAnsi" w:cstheme="minorHAnsi"/>
          <w:shd w:val="clear" w:color="auto" w:fill="FFFFFF"/>
          <w:lang w:val="hu-HU"/>
        </w:rPr>
      </w:pPr>
      <w:r w:rsidRPr="00533634">
        <w:rPr>
          <w:rStyle w:val="tlid-translation"/>
          <w:rFonts w:asciiTheme="minorHAnsi" w:hAnsiTheme="minorHAnsi" w:cstheme="minorHAnsi"/>
          <w:lang w:val="hu-HU"/>
        </w:rPr>
        <w:lastRenderedPageBreak/>
        <w:t>A digitális oktatási tartalomnak integr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álnia kell a </w:t>
      </w:r>
      <w:r w:rsidRPr="001170E3">
        <w:rPr>
          <w:rStyle w:val="tlid-translation"/>
          <w:rFonts w:asciiTheme="minorHAnsi" w:hAnsiTheme="minorHAnsi" w:cstheme="minorHAnsi"/>
          <w:b/>
          <w:lang w:val="hu-HU"/>
        </w:rPr>
        <w:t>nemzeti kisebbségi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háttérrel rendelkező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gyermek</w:t>
      </w:r>
      <w:r w:rsidRPr="00533634">
        <w:rPr>
          <w:rStyle w:val="tlid-translation"/>
          <w:rFonts w:asciiTheme="minorHAnsi" w:hAnsiTheme="minorHAnsi" w:cstheme="minorHAnsi"/>
          <w:lang w:val="hu-HU"/>
        </w:rPr>
        <w:t>ek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lehetőségeit is, biztosítva ezzel az </w:t>
      </w:r>
      <w:r w:rsidRPr="00533634">
        <w:rPr>
          <w:rStyle w:val="tlid-translation"/>
          <w:rFonts w:asciiTheme="minorHAnsi" w:hAnsiTheme="minorHAnsi" w:cstheme="minorHAnsi"/>
          <w:lang w:val="hu-HU"/>
        </w:rPr>
        <w:t>esély</w:t>
      </w:r>
      <w:r w:rsidRPr="00533634">
        <w:rPr>
          <w:rStyle w:val="tlid-translation"/>
          <w:rFonts w:asciiTheme="minorHAnsi" w:hAnsiTheme="minorHAnsi" w:cstheme="minorHAnsi"/>
          <w:lang w:val="hu-HU"/>
        </w:rPr>
        <w:t>egyenlőséget minden társadalmi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réteg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számára. </w:t>
      </w:r>
      <w:r w:rsidRPr="00533634">
        <w:rPr>
          <w:rStyle w:val="tlid-translation"/>
          <w:rFonts w:asciiTheme="minorHAnsi" w:hAnsiTheme="minorHAnsi" w:cstheme="minorHAnsi"/>
          <w:lang w:val="hu-HU"/>
        </w:rPr>
        <w:t>Ezáltal f</w:t>
      </w:r>
      <w:r w:rsidRPr="00533634">
        <w:rPr>
          <w:rStyle w:val="tlid-translation"/>
          <w:rFonts w:asciiTheme="minorHAnsi" w:hAnsiTheme="minorHAnsi" w:cstheme="minorHAnsi"/>
          <w:lang w:val="hu-HU"/>
        </w:rPr>
        <w:t>igyelembe kell venni a digitális oktatási tartalom fejlesztését, különös tekintettel a nemzeti kisebbségek igényeire.</w:t>
      </w:r>
    </w:p>
    <w:p w14:paraId="40A81957" w14:textId="77777777" w:rsidR="00AC17DA" w:rsidRPr="00533634" w:rsidRDefault="00AC17DA" w:rsidP="001170E3">
      <w:pPr>
        <w:pStyle w:val="Listparagraf"/>
        <w:spacing w:line="276" w:lineRule="auto"/>
        <w:jc w:val="both"/>
        <w:rPr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4D1B83EC" w14:textId="1A7417F1" w:rsidR="005670A6" w:rsidRPr="00533634" w:rsidRDefault="00AC17DA" w:rsidP="001170E3">
      <w:pPr>
        <w:pStyle w:val="Listparagraf"/>
        <w:numPr>
          <w:ilvl w:val="0"/>
          <w:numId w:val="22"/>
        </w:numPr>
        <w:jc w:val="both"/>
        <w:rPr>
          <w:rStyle w:val="tlid-translation"/>
          <w:rFonts w:asciiTheme="minorHAnsi" w:hAnsiTheme="minorHAnsi" w:cstheme="minorHAnsi"/>
          <w:lang w:val="hu-HU"/>
        </w:rPr>
      </w:pP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A digitális oktatáshoz </w:t>
      </w:r>
      <w:r w:rsidRPr="00533634">
        <w:rPr>
          <w:rStyle w:val="tlid-translation"/>
          <w:rFonts w:asciiTheme="minorHAnsi" w:hAnsiTheme="minorHAnsi" w:cstheme="minorHAnsi"/>
          <w:b/>
          <w:lang w:val="hu-HU"/>
        </w:rPr>
        <w:t>digitális kompetenciákra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 van szükség, és a cselekvési tervnek hozzá kell járulnia </w:t>
      </w:r>
      <w:r w:rsidRPr="00533634">
        <w:rPr>
          <w:rStyle w:val="tlid-translation"/>
          <w:rFonts w:asciiTheme="minorHAnsi" w:hAnsiTheme="minorHAnsi" w:cstheme="minorHAnsi"/>
          <w:lang w:val="hu-HU"/>
        </w:rPr>
        <w:t>az oktatásban részt vevő valamennyi személy k</w:t>
      </w:r>
      <w:bookmarkStart w:id="0" w:name="_GoBack"/>
      <w:bookmarkEnd w:id="0"/>
      <w:r w:rsidRPr="00533634">
        <w:rPr>
          <w:rStyle w:val="tlid-translation"/>
          <w:rFonts w:asciiTheme="minorHAnsi" w:hAnsiTheme="minorHAnsi" w:cstheme="minorHAnsi"/>
          <w:lang w:val="hu-HU"/>
        </w:rPr>
        <w:t>észségfejlesztéséhez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,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mint </w:t>
      </w: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például: </w:t>
      </w:r>
      <w:r w:rsidRPr="00533634">
        <w:rPr>
          <w:rStyle w:val="tlid-translation"/>
          <w:rFonts w:asciiTheme="minorHAnsi" w:hAnsiTheme="minorHAnsi" w:cstheme="minorHAnsi"/>
          <w:b/>
          <w:lang w:val="hu-HU"/>
        </w:rPr>
        <w:t>gyermekek, diákok, tanárok és szülők számára is</w:t>
      </w:r>
      <w:r w:rsidRPr="00533634">
        <w:rPr>
          <w:rStyle w:val="tlid-translation"/>
          <w:rFonts w:asciiTheme="minorHAnsi" w:hAnsiTheme="minorHAnsi" w:cstheme="minorHAnsi"/>
          <w:lang w:val="hu-HU"/>
        </w:rPr>
        <w:t>! A digitális készségek fejlesztése hozzájárul az oktatás minőségének javításához.</w:t>
      </w:r>
    </w:p>
    <w:p w14:paraId="0360099C" w14:textId="77777777" w:rsidR="00AC17DA" w:rsidRPr="00533634" w:rsidRDefault="00AC17DA" w:rsidP="00AC17DA">
      <w:pPr>
        <w:pStyle w:val="Listparagraf"/>
        <w:rPr>
          <w:rFonts w:asciiTheme="minorHAnsi" w:hAnsiTheme="minorHAnsi" w:cstheme="minorHAnsi"/>
          <w:lang w:val="hu-HU"/>
        </w:rPr>
      </w:pPr>
    </w:p>
    <w:p w14:paraId="05D47BE4" w14:textId="662E3CC5" w:rsidR="0047502D" w:rsidRPr="001170E3" w:rsidRDefault="00AC17DA" w:rsidP="0047502D">
      <w:pPr>
        <w:pStyle w:val="Listparagraf"/>
        <w:numPr>
          <w:ilvl w:val="0"/>
          <w:numId w:val="22"/>
        </w:numPr>
        <w:spacing w:line="276" w:lineRule="auto"/>
        <w:jc w:val="both"/>
        <w:rPr>
          <w:rStyle w:val="tlid-translation"/>
          <w:rFonts w:asciiTheme="minorHAnsi" w:eastAsia="Times New Roman" w:hAnsiTheme="minorHAnsi" w:cstheme="minorHAnsi"/>
          <w:shd w:val="clear" w:color="auto" w:fill="FFFFFF"/>
          <w:lang w:val="hu-HU"/>
        </w:rPr>
      </w:pPr>
      <w:r w:rsidRPr="00533634">
        <w:rPr>
          <w:rStyle w:val="tlid-translation"/>
          <w:rFonts w:asciiTheme="minorHAnsi" w:hAnsiTheme="minorHAnsi" w:cstheme="minorHAnsi"/>
          <w:lang w:val="hu-HU"/>
        </w:rPr>
        <w:t xml:space="preserve">Figyelembe véve a digitális oktatási cselekvési terv fő célját, szükség van az </w:t>
      </w:r>
      <w:r w:rsidRPr="00533634">
        <w:rPr>
          <w:rStyle w:val="tlid-translation"/>
          <w:rFonts w:asciiTheme="minorHAnsi" w:hAnsiTheme="minorHAnsi" w:cstheme="minorHAnsi"/>
          <w:b/>
          <w:u w:val="single"/>
          <w:lang w:val="hu-HU"/>
        </w:rPr>
        <w:t>integrált megközelítésre</w:t>
      </w:r>
      <w:r w:rsidRPr="00533634">
        <w:rPr>
          <w:rStyle w:val="tlid-translation"/>
          <w:rFonts w:asciiTheme="minorHAnsi" w:hAnsiTheme="minorHAnsi" w:cstheme="minorHAnsi"/>
          <w:lang w:val="hu-HU"/>
        </w:rPr>
        <w:t>. Ezért szükség van olyan programok elindítására, amelyek integrálják a digitális oktatás minden elemét, részletes programokkal és javaslatokkal, amelyek ezt a célt szol</w:t>
      </w:r>
      <w:r w:rsidR="0047502D" w:rsidRPr="00533634">
        <w:rPr>
          <w:rStyle w:val="tlid-translation"/>
          <w:rFonts w:asciiTheme="minorHAnsi" w:hAnsiTheme="minorHAnsi" w:cstheme="minorHAnsi"/>
          <w:lang w:val="hu-HU"/>
        </w:rPr>
        <w:t xml:space="preserve">gálják, mint például az infrastruktúra, szoftver, tartalomkezelés, eszközök, érintettek kompetenciafejlesztése, egészségügyi kihívások, illetve akár az IT beruházásokhoz szükséges ingatlanok kapacitásának felmérése. </w:t>
      </w:r>
    </w:p>
    <w:p w14:paraId="1BE36648" w14:textId="77777777" w:rsidR="001170E3" w:rsidRPr="001170E3" w:rsidRDefault="001170E3" w:rsidP="001170E3">
      <w:pPr>
        <w:pStyle w:val="Listparagraf"/>
        <w:rPr>
          <w:rStyle w:val="tlid-translation"/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52016DF0" w14:textId="77777777" w:rsidR="001170E3" w:rsidRPr="001170E3" w:rsidRDefault="001170E3" w:rsidP="001170E3">
      <w:pPr>
        <w:pStyle w:val="Listparagraf"/>
        <w:spacing w:line="276" w:lineRule="auto"/>
        <w:jc w:val="both"/>
        <w:rPr>
          <w:rStyle w:val="tlid-translation"/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17039F2C" w14:textId="77777777" w:rsidR="001170E3" w:rsidRPr="001170E3" w:rsidRDefault="001170E3" w:rsidP="001170E3">
      <w:pPr>
        <w:pStyle w:val="Listparagraf"/>
        <w:rPr>
          <w:rStyle w:val="tlid-translation"/>
          <w:rFonts w:asciiTheme="minorHAnsi" w:eastAsia="Times New Roman" w:hAnsiTheme="minorHAnsi" w:cstheme="minorHAnsi"/>
          <w:shd w:val="clear" w:color="auto" w:fill="FFFFFF"/>
          <w:lang w:val="hu-HU"/>
        </w:rPr>
      </w:pPr>
    </w:p>
    <w:p w14:paraId="1AF3D373" w14:textId="42BEB753" w:rsidR="001170E3" w:rsidRPr="001170E3" w:rsidRDefault="001170E3" w:rsidP="001170E3">
      <w:pPr>
        <w:jc w:val="center"/>
        <w:rPr>
          <w:rStyle w:val="tlid-translation"/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</w:pPr>
      <w:r>
        <w:rPr>
          <w:rStyle w:val="tlid-translation"/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  <w:t>Hargita megyei digitális oktatás</w:t>
      </w:r>
      <w:r w:rsidRPr="001170E3">
        <w:rPr>
          <w:rStyle w:val="tlid-translation"/>
          <w:rFonts w:asciiTheme="minorHAnsi" w:hAnsiTheme="minorHAnsi" w:cstheme="minorHAnsi"/>
          <w:b/>
          <w:sz w:val="24"/>
          <w:szCs w:val="24"/>
          <w:shd w:val="clear" w:color="auto" w:fill="FFFFFF"/>
          <w:lang w:val="hu-HU"/>
        </w:rPr>
        <w:t>fejlesztését célzó munkacsoportja nevében</w:t>
      </w:r>
    </w:p>
    <w:p w14:paraId="260A1466" w14:textId="635BF6A1" w:rsidR="009A41B2" w:rsidRPr="00533634" w:rsidRDefault="009A41B2" w:rsidP="009A41B2">
      <w:pPr>
        <w:pStyle w:val="Listparagraf"/>
        <w:spacing w:line="276" w:lineRule="auto"/>
        <w:jc w:val="center"/>
        <w:rPr>
          <w:rFonts w:ascii="Calibri" w:eastAsia="Times New Roman" w:hAnsi="Calibri" w:cs="Calibri"/>
          <w:b/>
          <w:shd w:val="clear" w:color="auto" w:fill="FFFFFF"/>
          <w:lang w:val="hu-HU"/>
        </w:rPr>
      </w:pPr>
    </w:p>
    <w:p w14:paraId="6C4AD28E" w14:textId="77777777" w:rsidR="007C54D8" w:rsidRPr="00533634" w:rsidRDefault="007C54D8" w:rsidP="009A41B2">
      <w:pPr>
        <w:pStyle w:val="Listparagraf"/>
        <w:spacing w:line="276" w:lineRule="auto"/>
        <w:jc w:val="center"/>
        <w:rPr>
          <w:rFonts w:ascii="Calibri" w:eastAsia="Times New Roman" w:hAnsi="Calibri" w:cs="Calibri"/>
          <w:b/>
          <w:shd w:val="clear" w:color="auto" w:fill="FFFFFF"/>
          <w:lang w:val="hu-HU"/>
        </w:rPr>
      </w:pPr>
    </w:p>
    <w:p w14:paraId="6BBD5F40" w14:textId="77777777" w:rsidR="009A41B2" w:rsidRPr="00533634" w:rsidRDefault="009A41B2" w:rsidP="007C54D8">
      <w:pPr>
        <w:pStyle w:val="Listparagraf"/>
        <w:spacing w:line="276" w:lineRule="auto"/>
        <w:ind w:left="3600" w:firstLine="720"/>
        <w:rPr>
          <w:rFonts w:ascii="Calibri" w:eastAsia="Times New Roman" w:hAnsi="Calibri" w:cs="Calibri"/>
          <w:b/>
          <w:shd w:val="clear" w:color="auto" w:fill="FFFFFF"/>
          <w:lang w:val="hu-HU"/>
        </w:rPr>
      </w:pPr>
      <w:r w:rsidRPr="00533634">
        <w:rPr>
          <w:rFonts w:ascii="Calibri" w:eastAsia="Times New Roman" w:hAnsi="Calibri" w:cs="Calibri"/>
          <w:b/>
          <w:shd w:val="clear" w:color="auto" w:fill="FFFFFF"/>
          <w:lang w:val="hu-HU"/>
        </w:rPr>
        <w:t>Borboly Csaba</w:t>
      </w:r>
    </w:p>
    <w:p w14:paraId="104E36D5" w14:textId="03A0E985" w:rsidR="009A41B2" w:rsidRPr="00533634" w:rsidRDefault="001170E3" w:rsidP="009A41B2">
      <w:pPr>
        <w:pStyle w:val="Listparagraf"/>
        <w:spacing w:line="276" w:lineRule="auto"/>
        <w:jc w:val="center"/>
        <w:rPr>
          <w:rFonts w:ascii="Calibri" w:eastAsia="Times New Roman" w:hAnsi="Calibri" w:cs="Calibri"/>
          <w:i/>
          <w:shd w:val="clear" w:color="auto" w:fill="FFFFFF"/>
          <w:lang w:val="hu-HU"/>
        </w:rPr>
      </w:pPr>
      <w:r>
        <w:rPr>
          <w:rFonts w:ascii="Calibri" w:eastAsia="Times New Roman" w:hAnsi="Calibri" w:cs="Calibri"/>
          <w:i/>
          <w:shd w:val="clear" w:color="auto" w:fill="FFFFFF"/>
          <w:lang w:val="hu-HU"/>
        </w:rPr>
        <w:t>Hargita Megye Tanácsának elnöke</w:t>
      </w:r>
    </w:p>
    <w:p w14:paraId="239A3165" w14:textId="77777777" w:rsidR="007B0152" w:rsidRPr="00533634" w:rsidRDefault="007B0152" w:rsidP="008256B1">
      <w:pPr>
        <w:pStyle w:val="Listparagraf"/>
        <w:spacing w:line="276" w:lineRule="auto"/>
        <w:rPr>
          <w:rFonts w:ascii="Calibri" w:eastAsia="Times New Roman" w:hAnsi="Calibri" w:cs="Calibri"/>
          <w:i/>
          <w:shd w:val="clear" w:color="auto" w:fill="FFFFFF"/>
          <w:lang w:val="hu-HU"/>
        </w:rPr>
      </w:pPr>
    </w:p>
    <w:p w14:paraId="6D65A304" w14:textId="728AAEE3" w:rsidR="00542A9C" w:rsidRPr="00533634" w:rsidRDefault="00542A9C" w:rsidP="008256B1">
      <w:pPr>
        <w:jc w:val="both"/>
        <w:rPr>
          <w:color w:val="FF0000"/>
          <w:sz w:val="30"/>
          <w:szCs w:val="30"/>
          <w:lang w:val="hu-HU"/>
        </w:rPr>
      </w:pPr>
    </w:p>
    <w:sectPr w:rsidR="00542A9C" w:rsidRPr="00533634" w:rsidSect="009A41B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2127" w:right="850" w:bottom="1440" w:left="1418" w:header="54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27D9C" w14:textId="77777777" w:rsidR="00915281" w:rsidRDefault="00915281" w:rsidP="00052F4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5F97352" w14:textId="77777777" w:rsidR="00915281" w:rsidRDefault="00915281" w:rsidP="00052F4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2CD26" w14:textId="77777777" w:rsidR="00C85517" w:rsidRDefault="00C85517" w:rsidP="00E60D73">
    <w:pPr>
      <w:pStyle w:val="Subsol"/>
      <w:tabs>
        <w:tab w:val="clear" w:pos="4680"/>
        <w:tab w:val="clear" w:pos="9360"/>
      </w:tabs>
      <w:spacing w:line="260" w:lineRule="exact"/>
      <w:ind w:right="28" w:firstLine="284"/>
      <w:rPr>
        <w:rFonts w:cs="Times New Roman"/>
        <w:b/>
        <w:bCs/>
        <w:color w:val="FFFFFF"/>
        <w:sz w:val="20"/>
        <w:szCs w:val="20"/>
      </w:rPr>
    </w:pPr>
  </w:p>
  <w:p w14:paraId="36B4DE95" w14:textId="77777777" w:rsidR="00C85517" w:rsidRDefault="00C85517" w:rsidP="00E60D73">
    <w:pPr>
      <w:pStyle w:val="Subsol"/>
      <w:tabs>
        <w:tab w:val="clear" w:pos="4680"/>
        <w:tab w:val="clear" w:pos="9360"/>
      </w:tabs>
      <w:spacing w:line="260" w:lineRule="exact"/>
      <w:ind w:right="28" w:firstLine="284"/>
      <w:rPr>
        <w:rFonts w:cs="Times New Roman"/>
        <w:b/>
        <w:bCs/>
        <w:color w:val="FFFFFF"/>
        <w:sz w:val="20"/>
        <w:szCs w:val="20"/>
      </w:rPr>
    </w:pPr>
  </w:p>
  <w:p w14:paraId="53CBC14F" w14:textId="77777777" w:rsidR="001D2CED" w:rsidRPr="00D3406F" w:rsidRDefault="00940FC7" w:rsidP="001D2CED">
    <w:pPr>
      <w:pStyle w:val="Subsol"/>
      <w:tabs>
        <w:tab w:val="clear" w:pos="4680"/>
        <w:tab w:val="clear" w:pos="9360"/>
      </w:tabs>
      <w:spacing w:line="260" w:lineRule="exact"/>
      <w:ind w:right="28" w:firstLine="284"/>
      <w:rPr>
        <w:rFonts w:cs="Times New Roman"/>
        <w:b/>
        <w:bCs/>
        <w:color w:val="FFFFFF"/>
        <w:sz w:val="20"/>
        <w:szCs w:val="20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E03E2F" wp14:editId="52BE58DB">
              <wp:simplePos x="0" y="0"/>
              <wp:positionH relativeFrom="column">
                <wp:posOffset>156845</wp:posOffset>
              </wp:positionH>
              <wp:positionV relativeFrom="paragraph">
                <wp:posOffset>3175</wp:posOffset>
              </wp:positionV>
              <wp:extent cx="6915150" cy="528955"/>
              <wp:effectExtent l="4445" t="3175" r="0" b="1270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0" cy="528955"/>
                      </a:xfrm>
                      <a:prstGeom prst="rect">
                        <a:avLst/>
                      </a:prstGeom>
                      <a:solidFill>
                        <a:srgbClr val="00477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CB98534" id="Rectangle 4" o:spid="_x0000_s1026" style="position:absolute;margin-left:12.35pt;margin-top:.25pt;width:544.5pt;height:41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" fillcolor="#00477f" stroked="f"/>
          </w:pict>
        </mc:Fallback>
      </mc:AlternateContent>
    </w:r>
    <w:proofErr w:type="spellStart"/>
    <w:r w:rsidR="001D2CED">
      <w:rPr>
        <w:b/>
        <w:bCs/>
        <w:color w:val="FFFFFF"/>
        <w:sz w:val="20"/>
        <w:szCs w:val="20"/>
      </w:rPr>
      <w:t>Harghita</w:t>
    </w:r>
    <w:proofErr w:type="spellEnd"/>
    <w:r w:rsidR="001D2CED">
      <w:rPr>
        <w:b/>
        <w:bCs/>
        <w:color w:val="FFFFFF"/>
        <w:sz w:val="20"/>
        <w:szCs w:val="20"/>
      </w:rPr>
      <w:t xml:space="preserve"> County Council</w:t>
    </w:r>
    <w:r w:rsidR="001D2CED" w:rsidRPr="00D3406F">
      <w:rPr>
        <w:rFonts w:cs="Times New Roman"/>
        <w:b/>
        <w:bCs/>
        <w:color w:val="FFFFFF"/>
        <w:sz w:val="20"/>
        <w:szCs w:val="20"/>
      </w:rPr>
      <w:tab/>
    </w:r>
  </w:p>
  <w:p w14:paraId="4AC3E2F8" w14:textId="77777777" w:rsidR="00056F4D" w:rsidRPr="001D2CED" w:rsidRDefault="001D2CED" w:rsidP="001D2CED">
    <w:pPr>
      <w:pStyle w:val="Subsol"/>
      <w:tabs>
        <w:tab w:val="clear" w:pos="4680"/>
        <w:tab w:val="clear" w:pos="9360"/>
      </w:tabs>
      <w:spacing w:after="120" w:line="260" w:lineRule="exact"/>
      <w:ind w:right="-1198" w:firstLine="284"/>
      <w:rPr>
        <w:rFonts w:cs="Times New Roman"/>
        <w:sz w:val="16"/>
        <w:szCs w:val="16"/>
      </w:rPr>
    </w:pPr>
    <w:r>
      <w:rPr>
        <w:color w:val="FFFFFF"/>
        <w:sz w:val="16"/>
        <w:szCs w:val="16"/>
      </w:rPr>
      <w:t xml:space="preserve">RO – 531040 </w:t>
    </w:r>
    <w:proofErr w:type="spellStart"/>
    <w:r>
      <w:rPr>
        <w:color w:val="FFFFFF"/>
        <w:sz w:val="16"/>
        <w:szCs w:val="16"/>
      </w:rPr>
      <w:t>Miercurea-Ciuc</w:t>
    </w:r>
    <w:proofErr w:type="spellEnd"/>
    <w:r>
      <w:rPr>
        <w:color w:val="FFFFFF"/>
        <w:sz w:val="16"/>
        <w:szCs w:val="16"/>
        <w:lang w:val="hu-HU"/>
      </w:rPr>
      <w:t>, P-ţa Libertăţii Nr. 5</w:t>
    </w:r>
    <w:r w:rsidRPr="00D3406F">
      <w:rPr>
        <w:color w:val="FFFFFF"/>
        <w:sz w:val="16"/>
        <w:szCs w:val="16"/>
        <w:lang w:val="hu-HU"/>
      </w:rPr>
      <w:t xml:space="preserve">, Tel.: </w:t>
    </w:r>
    <w:r w:rsidRPr="00D3406F">
      <w:rPr>
        <w:color w:val="FFFFFF"/>
        <w:sz w:val="16"/>
        <w:szCs w:val="16"/>
      </w:rPr>
      <w:t>+4</w:t>
    </w:r>
    <w:r>
      <w:rPr>
        <w:color w:val="FFFFFF"/>
        <w:sz w:val="16"/>
        <w:szCs w:val="16"/>
      </w:rPr>
      <w:t>-0266-207700, Fax: +</w:t>
    </w:r>
    <w:r>
      <w:rPr>
        <w:color w:val="FFFFFF"/>
        <w:sz w:val="16"/>
        <w:szCs w:val="16"/>
        <w:lang w:val="hu-HU"/>
      </w:rPr>
      <w:t>4-</w:t>
    </w:r>
    <w:r>
      <w:rPr>
        <w:color w:val="FFFFFF"/>
        <w:sz w:val="16"/>
        <w:szCs w:val="16"/>
      </w:rPr>
      <w:t>0266-207703, info@</w:t>
    </w:r>
    <w:r w:rsidRPr="00BA4402">
      <w:rPr>
        <w:color w:val="FFFFFF"/>
        <w:sz w:val="16"/>
        <w:szCs w:val="16"/>
      </w:rPr>
      <w:t>harghitacounty.ro</w:t>
    </w:r>
    <w:proofErr w:type="gramStart"/>
    <w:r>
      <w:rPr>
        <w:color w:val="FFFFFF"/>
        <w:sz w:val="16"/>
        <w:szCs w:val="16"/>
      </w:rPr>
      <w:t>,  www.harghitacounty.ro</w:t>
    </w:r>
    <w:proofErr w:type="gramEnd"/>
    <w:r w:rsidR="00940FC7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B63A3D8" wp14:editId="689190F3">
              <wp:simplePos x="0" y="0"/>
              <wp:positionH relativeFrom="column">
                <wp:posOffset>0</wp:posOffset>
              </wp:positionH>
              <wp:positionV relativeFrom="paragraph">
                <wp:posOffset>-238125</wp:posOffset>
              </wp:positionV>
              <wp:extent cx="6915150" cy="528955"/>
              <wp:effectExtent l="0" t="0" r="0" b="4445"/>
              <wp:wrapNone/>
              <wp:docPr id="4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0" cy="528955"/>
                      </a:xfrm>
                      <a:prstGeom prst="rect">
                        <a:avLst/>
                      </a:prstGeom>
                      <a:solidFill>
                        <a:srgbClr val="00477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F42255" id="Rectangle 5" o:spid="_x0000_s1026" style="position:absolute;margin-left:0;margin-top:-18.75pt;width:544.5pt;height:41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" fillcolor="#00477f" stroked="f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11244" w14:textId="77777777" w:rsidR="00C63143" w:rsidRDefault="00940FC7">
    <w:pPr>
      <w:pStyle w:val="Subsol"/>
      <w:rPr>
        <w:rFonts w:cs="Times New Roman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5D27855" wp14:editId="565F37B5">
              <wp:simplePos x="0" y="0"/>
              <wp:positionH relativeFrom="column">
                <wp:posOffset>0</wp:posOffset>
              </wp:positionH>
              <wp:positionV relativeFrom="paragraph">
                <wp:posOffset>-175260</wp:posOffset>
              </wp:positionV>
              <wp:extent cx="6915150" cy="451485"/>
              <wp:effectExtent l="0" t="0" r="0" b="0"/>
              <wp:wrapNone/>
              <wp:docPr id="1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0" cy="451485"/>
                      </a:xfrm>
                      <a:prstGeom prst="rect">
                        <a:avLst/>
                      </a:prstGeom>
                      <a:solidFill>
                        <a:srgbClr val="00477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F3A9148" id="Rectangle 10" o:spid="_x0000_s1026" style="position:absolute;margin-left:0;margin-top:-13.8pt;width:544.5pt;height:35.5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" fillcolor="#00477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370AC" w14:textId="77777777" w:rsidR="00915281" w:rsidRDefault="00915281" w:rsidP="00052F4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30683A8" w14:textId="77777777" w:rsidR="00915281" w:rsidRDefault="00915281" w:rsidP="00052F4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98139" w14:textId="77777777" w:rsidR="00BA4EAD" w:rsidRDefault="00940FC7" w:rsidP="008433CA">
    <w:pPr>
      <w:pStyle w:val="Antet"/>
      <w:tabs>
        <w:tab w:val="clear" w:pos="4680"/>
        <w:tab w:val="clear" w:pos="9360"/>
        <w:tab w:val="left" w:pos="1843"/>
        <w:tab w:val="left" w:pos="10065"/>
      </w:tabs>
      <w:rPr>
        <w:rFonts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3120" behindDoc="0" locked="0" layoutInCell="1" allowOverlap="1" wp14:anchorId="454D5667" wp14:editId="42F894F8">
          <wp:simplePos x="0" y="0"/>
          <wp:positionH relativeFrom="margin">
            <wp:posOffset>7620</wp:posOffset>
          </wp:positionH>
          <wp:positionV relativeFrom="margin">
            <wp:posOffset>-899160</wp:posOffset>
          </wp:positionV>
          <wp:extent cx="635635" cy="713740"/>
          <wp:effectExtent l="0" t="0" r="0" b="0"/>
          <wp:wrapSquare wrapText="bothSides"/>
          <wp:docPr id="8" name="Picture 0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5281">
      <w:rPr>
        <w:noProof/>
      </w:rPr>
      <w:pict w14:anchorId="5577C8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15912" o:spid="_x0000_s2050" type="#_x0000_t75" style="position:absolute;margin-left:-142.35pt;margin-top:-454pt;width:92pt;height:21in;z-index:-251658240;mso-position-horizontal-relative:margin;mso-position-vertical-relative:margin" o:allowincell="f">
          <v:imagedata r:id="rId2" o:title=""/>
          <w10:wrap anchorx="margin" anchory="margin"/>
        </v:shape>
      </w:pic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F662BAF" wp14:editId="3DA6C4FF">
              <wp:simplePos x="0" y="0"/>
              <wp:positionH relativeFrom="column">
                <wp:posOffset>0</wp:posOffset>
              </wp:positionH>
              <wp:positionV relativeFrom="paragraph">
                <wp:posOffset>-368935</wp:posOffset>
              </wp:positionV>
              <wp:extent cx="6915150" cy="257810"/>
              <wp:effectExtent l="0" t="2540" r="0" b="0"/>
              <wp:wrapNone/>
              <wp:docPr id="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0" cy="257810"/>
                      </a:xfrm>
                      <a:prstGeom prst="rect">
                        <a:avLst/>
                      </a:prstGeom>
                      <a:solidFill>
                        <a:srgbClr val="85C22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023B22C" id="Rectangle 3" o:spid="_x0000_s1026" style="position:absolute;margin-left:0;margin-top:-29.05pt;width:544.5pt;height:20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" fillcolor="#85c226" stroked="f"/>
          </w:pict>
        </mc:Fallback>
      </mc:AlternateContent>
    </w:r>
    <w:r w:rsidR="00BA4EAD">
      <w:rPr>
        <w:rFonts w:cs="Times New Roman"/>
        <w:color w:val="404040"/>
        <w:lang w:val="hu-HU"/>
      </w:rPr>
      <w:tab/>
    </w:r>
  </w:p>
  <w:p w14:paraId="20FF4B97" w14:textId="77777777" w:rsidR="00BA4EAD" w:rsidRPr="00F6055D" w:rsidRDefault="00BA4EAD" w:rsidP="00F6055D">
    <w:pPr>
      <w:pStyle w:val="Antet"/>
      <w:tabs>
        <w:tab w:val="clear" w:pos="4680"/>
        <w:tab w:val="clear" w:pos="9360"/>
        <w:tab w:val="left" w:pos="1843"/>
        <w:tab w:val="left" w:pos="10065"/>
      </w:tabs>
      <w:spacing w:line="360" w:lineRule="auto"/>
      <w:rPr>
        <w:rFonts w:cs="Times New Roman"/>
        <w:color w:val="404040"/>
        <w:lang w:val="hu-H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01CF4" w14:textId="77777777" w:rsidR="0062235C" w:rsidRPr="006067AC" w:rsidRDefault="00940FC7" w:rsidP="002F1891">
    <w:pPr>
      <w:pStyle w:val="Antet"/>
      <w:tabs>
        <w:tab w:val="clear" w:pos="4680"/>
        <w:tab w:val="clear" w:pos="9360"/>
        <w:tab w:val="left" w:pos="1843"/>
        <w:tab w:val="left" w:pos="10065"/>
      </w:tabs>
      <w:spacing w:line="360" w:lineRule="auto"/>
      <w:ind w:firstLine="1843"/>
      <w:rPr>
        <w:rFonts w:cs="Times New Roman"/>
        <w:b/>
        <w:bCs/>
        <w:sz w:val="32"/>
        <w:szCs w:val="32"/>
        <w:lang w:val="ro-RO"/>
      </w:rPr>
    </w:pPr>
    <w:r w:rsidRPr="006067AC">
      <w:rPr>
        <w:noProof/>
        <w:lang w:val="ro-RO" w:eastAsia="ro-RO"/>
      </w:rPr>
      <w:drawing>
        <wp:anchor distT="0" distB="0" distL="114300" distR="114300" simplePos="0" relativeHeight="251655168" behindDoc="0" locked="0" layoutInCell="1" allowOverlap="1" wp14:anchorId="3372A14E" wp14:editId="4FA2FDCF">
          <wp:simplePos x="0" y="0"/>
          <wp:positionH relativeFrom="margin">
            <wp:posOffset>-17145</wp:posOffset>
          </wp:positionH>
          <wp:positionV relativeFrom="margin">
            <wp:posOffset>-1014095</wp:posOffset>
          </wp:positionV>
          <wp:extent cx="769620" cy="864235"/>
          <wp:effectExtent l="0" t="0" r="0" b="0"/>
          <wp:wrapSquare wrapText="bothSides"/>
          <wp:docPr id="6" name="Imagine 6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864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5281">
      <w:rPr>
        <w:lang w:val="ro-RO"/>
      </w:rPr>
      <w:pict w14:anchorId="3AEFCB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15910" o:spid="_x0000_s2055" type="#_x0000_t75" style="position:absolute;left:0;text-align:left;margin-left:-148.1pt;margin-top:-433.45pt;width:97.8pt;height:21in;z-index:-251655168;mso-position-horizontal-relative:margin;mso-position-vertical-relative:margin" o:allowincell="f">
          <v:imagedata r:id="rId2" o:title=""/>
          <w10:wrap anchorx="margin" anchory="margin"/>
        </v:shape>
      </w:pict>
    </w:r>
    <w:r w:rsidRPr="006067AC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C52B3E0" wp14:editId="2BCB5E23">
              <wp:simplePos x="0" y="0"/>
              <wp:positionH relativeFrom="column">
                <wp:posOffset>0</wp:posOffset>
              </wp:positionH>
              <wp:positionV relativeFrom="paragraph">
                <wp:posOffset>-381635</wp:posOffset>
              </wp:positionV>
              <wp:extent cx="6915150" cy="257810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0" cy="257810"/>
                      </a:xfrm>
                      <a:prstGeom prst="rect">
                        <a:avLst/>
                      </a:prstGeom>
                      <a:solidFill>
                        <a:srgbClr val="85C22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820459B" id="Rectangle 8" o:spid="_x0000_s1026" style="position:absolute;margin-left:0;margin-top:-30.05pt;width:544.5pt;height:20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" fillcolor="#85c226" stroked="f"/>
          </w:pict>
        </mc:Fallback>
      </mc:AlternateContent>
    </w:r>
    <w:r w:rsidR="006A4A1A">
      <w:rPr>
        <w:b/>
        <w:bCs/>
        <w:sz w:val="32"/>
        <w:szCs w:val="32"/>
        <w:lang w:val="ro-RO"/>
      </w:rPr>
      <w:t>Harghita County Council</w:t>
    </w:r>
  </w:p>
  <w:p w14:paraId="5493A949" w14:textId="77777777" w:rsidR="0062235C" w:rsidRPr="006067AC" w:rsidRDefault="0062235C" w:rsidP="002F1891">
    <w:pPr>
      <w:pStyle w:val="Antet"/>
      <w:tabs>
        <w:tab w:val="clear" w:pos="4680"/>
        <w:tab w:val="clear" w:pos="9360"/>
        <w:tab w:val="left" w:pos="1843"/>
        <w:tab w:val="left" w:pos="10065"/>
      </w:tabs>
      <w:rPr>
        <w:rFonts w:cs="Times New Roman"/>
        <w:color w:val="404040"/>
        <w:sz w:val="20"/>
        <w:szCs w:val="20"/>
        <w:lang w:val="ro-RO"/>
      </w:rPr>
    </w:pPr>
    <w:r w:rsidRPr="006067AC">
      <w:rPr>
        <w:rFonts w:cs="Times New Roman"/>
        <w:b/>
        <w:bCs/>
        <w:sz w:val="24"/>
        <w:szCs w:val="24"/>
        <w:lang w:val="ro-RO"/>
      </w:rPr>
      <w:tab/>
    </w:r>
    <w:r w:rsidRPr="006067AC">
      <w:rPr>
        <w:color w:val="404040"/>
        <w:sz w:val="20"/>
        <w:szCs w:val="20"/>
        <w:lang w:val="ro-RO"/>
      </w:rPr>
      <w:t>RO</w:t>
    </w:r>
    <w:r w:rsidR="0030777E" w:rsidRPr="006067AC">
      <w:rPr>
        <w:color w:val="404040"/>
        <w:sz w:val="20"/>
        <w:szCs w:val="20"/>
        <w:lang w:val="ro-RO"/>
      </w:rPr>
      <w:t>-530140 Miercure</w:t>
    </w:r>
    <w:r w:rsidR="006067AC" w:rsidRPr="006067AC">
      <w:rPr>
        <w:color w:val="404040"/>
        <w:sz w:val="20"/>
        <w:szCs w:val="20"/>
        <w:lang w:val="ro-RO"/>
      </w:rPr>
      <w:t>a</w:t>
    </w:r>
    <w:r w:rsidR="0030777E" w:rsidRPr="006067AC">
      <w:rPr>
        <w:color w:val="404040"/>
        <w:sz w:val="20"/>
        <w:szCs w:val="20"/>
        <w:lang w:val="ro-RO"/>
      </w:rPr>
      <w:t>-Ciuc, P-ţa Libertăţii N</w:t>
    </w:r>
    <w:r w:rsidR="006A4A1A">
      <w:rPr>
        <w:color w:val="404040"/>
        <w:sz w:val="20"/>
        <w:szCs w:val="20"/>
        <w:lang w:val="ro-RO"/>
      </w:rPr>
      <w:t>o</w:t>
    </w:r>
    <w:r w:rsidR="0030777E" w:rsidRPr="006067AC">
      <w:rPr>
        <w:color w:val="404040"/>
        <w:sz w:val="20"/>
        <w:szCs w:val="20"/>
        <w:lang w:val="ro-RO"/>
      </w:rPr>
      <w:t>. 5</w:t>
    </w:r>
  </w:p>
  <w:p w14:paraId="3FD23DE5" w14:textId="77777777" w:rsidR="0062235C" w:rsidRPr="006067AC" w:rsidRDefault="00D3406F" w:rsidP="00082170">
    <w:pPr>
      <w:pStyle w:val="Antet"/>
      <w:tabs>
        <w:tab w:val="clear" w:pos="4680"/>
        <w:tab w:val="clear" w:pos="9360"/>
        <w:tab w:val="left" w:pos="1843"/>
        <w:tab w:val="left" w:pos="10065"/>
      </w:tabs>
      <w:ind w:right="-719"/>
      <w:rPr>
        <w:rFonts w:cs="Times New Roman"/>
        <w:sz w:val="20"/>
        <w:szCs w:val="20"/>
        <w:lang w:val="ro-RO"/>
      </w:rPr>
    </w:pPr>
    <w:r w:rsidRPr="006067AC">
      <w:rPr>
        <w:rFonts w:cs="Times New Roman"/>
        <w:color w:val="404040"/>
        <w:sz w:val="20"/>
        <w:szCs w:val="20"/>
        <w:lang w:val="ro-RO"/>
      </w:rPr>
      <w:tab/>
    </w:r>
    <w:r w:rsidR="00082170" w:rsidRPr="006067AC">
      <w:rPr>
        <w:color w:val="404040"/>
        <w:sz w:val="20"/>
        <w:szCs w:val="20"/>
        <w:lang w:val="ro-RO"/>
      </w:rPr>
      <w:t>Tel.: +4-0266-</w:t>
    </w:r>
    <w:r w:rsidR="00082170" w:rsidRPr="006067AC">
      <w:rPr>
        <w:sz w:val="20"/>
        <w:szCs w:val="20"/>
        <w:lang w:val="ro-RO"/>
      </w:rPr>
      <w:t>207700, Fax: +4-0266-207703, info@</w:t>
    </w:r>
    <w:r w:rsidR="006A4A1A">
      <w:rPr>
        <w:sz w:val="20"/>
        <w:szCs w:val="20"/>
        <w:lang w:val="ro-RO"/>
      </w:rPr>
      <w:t>harghitacounty</w:t>
    </w:r>
    <w:r w:rsidR="00082170" w:rsidRPr="006067AC">
      <w:rPr>
        <w:sz w:val="20"/>
        <w:szCs w:val="20"/>
        <w:lang w:val="ro-RO"/>
      </w:rPr>
      <w:t>.ro,  www.</w:t>
    </w:r>
    <w:r w:rsidR="006A4A1A">
      <w:rPr>
        <w:sz w:val="20"/>
        <w:szCs w:val="20"/>
        <w:lang w:val="ro-RO"/>
      </w:rPr>
      <w:t>harghitacounty</w:t>
    </w:r>
    <w:r w:rsidR="00082170" w:rsidRPr="006067AC">
      <w:rPr>
        <w:sz w:val="20"/>
        <w:szCs w:val="20"/>
        <w:lang w:val="ro-RO"/>
      </w:rPr>
      <w:t>.ro</w:t>
    </w:r>
  </w:p>
  <w:p w14:paraId="7F9D5500" w14:textId="77777777" w:rsidR="00641A0B" w:rsidRPr="006067AC" w:rsidRDefault="00641A0B" w:rsidP="008B349E">
    <w:pPr>
      <w:pStyle w:val="Antet"/>
      <w:tabs>
        <w:tab w:val="clear" w:pos="4680"/>
        <w:tab w:val="clear" w:pos="9360"/>
        <w:tab w:val="left" w:pos="1843"/>
        <w:tab w:val="left" w:pos="10065"/>
      </w:tabs>
      <w:rPr>
        <w:rFonts w:cs="Times New Roman"/>
        <w:sz w:val="20"/>
        <w:szCs w:val="20"/>
        <w:lang w:val="ro-RO"/>
      </w:rPr>
    </w:pPr>
  </w:p>
  <w:p w14:paraId="51D2E6E5" w14:textId="1D3C398D" w:rsidR="0062235C" w:rsidRPr="001C3E2E" w:rsidRDefault="00940FC7" w:rsidP="001C3E2E">
    <w:pPr>
      <w:pStyle w:val="Antet"/>
      <w:tabs>
        <w:tab w:val="clear" w:pos="4680"/>
        <w:tab w:val="clear" w:pos="9360"/>
        <w:tab w:val="left" w:pos="1843"/>
        <w:tab w:val="left" w:pos="10065"/>
      </w:tabs>
      <w:jc w:val="right"/>
      <w:rPr>
        <w:rFonts w:cs="Times New Roman"/>
        <w:i/>
        <w:color w:val="404040"/>
        <w:sz w:val="20"/>
        <w:szCs w:val="20"/>
        <w:lang w:val="en-GB"/>
      </w:rPr>
    </w:pPr>
    <w:r w:rsidRPr="006067AC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E71C50" wp14:editId="4435FA5C">
              <wp:simplePos x="0" y="0"/>
              <wp:positionH relativeFrom="column">
                <wp:posOffset>1187450</wp:posOffset>
              </wp:positionH>
              <wp:positionV relativeFrom="paragraph">
                <wp:posOffset>13970</wp:posOffset>
              </wp:positionV>
              <wp:extent cx="58623200" cy="12700"/>
              <wp:effectExtent l="6350" t="13970" r="6350" b="1143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23200" cy="127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345C6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93.5pt;margin-top:1.1pt;width:4616pt;height: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"/>
          </w:pict>
        </mc:Fallback>
      </mc:AlternateContent>
    </w:r>
    <w:r w:rsidR="0062235C" w:rsidRPr="006067AC">
      <w:rPr>
        <w:rFonts w:cs="Times New Roman"/>
        <w:color w:val="404040"/>
        <w:lang w:val="ro-RO"/>
      </w:rPr>
      <w:tab/>
    </w:r>
    <w:r w:rsidR="0062235C" w:rsidRPr="006067AC">
      <w:rPr>
        <w:color w:val="404040"/>
        <w:lang w:val="ro-RO"/>
      </w:rPr>
      <w:t xml:space="preserve"> </w:t>
    </w:r>
    <w:r w:rsidR="001C3E2E" w:rsidRPr="001C3E2E">
      <w:rPr>
        <w:i/>
        <w:color w:val="404040"/>
        <w:lang w:val="ro-RO"/>
      </w:rPr>
      <w:t>No. 19702</w:t>
    </w:r>
    <w:r w:rsidR="001C3E2E" w:rsidRPr="001C3E2E">
      <w:rPr>
        <w:i/>
        <w:color w:val="404040"/>
        <w:lang w:val="en-GB"/>
      </w:rPr>
      <w:t>/04.09.2020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64AD7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6A683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ECE56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83AE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C061AD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004001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ACA54F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B220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CB01B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642A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1AF39BF"/>
    <w:multiLevelType w:val="hybridMultilevel"/>
    <w:tmpl w:val="6CF68D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C16671"/>
    <w:multiLevelType w:val="multilevel"/>
    <w:tmpl w:val="8D08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080375F"/>
    <w:multiLevelType w:val="multilevel"/>
    <w:tmpl w:val="0A82635A"/>
    <w:lvl w:ilvl="0">
      <w:numFmt w:val="bullet"/>
      <w:lvlText w:val=""/>
      <w:lvlJc w:val="left"/>
      <w:pPr>
        <w:ind w:left="22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9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1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8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5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80" w:hanging="360"/>
      </w:pPr>
      <w:rPr>
        <w:rFonts w:ascii="Wingdings" w:hAnsi="Wingdings"/>
      </w:rPr>
    </w:lvl>
  </w:abstractNum>
  <w:abstractNum w:abstractNumId="13">
    <w:nsid w:val="2262404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51D7813"/>
    <w:multiLevelType w:val="multilevel"/>
    <w:tmpl w:val="9F92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324595"/>
    <w:multiLevelType w:val="hybridMultilevel"/>
    <w:tmpl w:val="832839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02E5D"/>
    <w:multiLevelType w:val="hybridMultilevel"/>
    <w:tmpl w:val="594E64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6375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4AD746F"/>
    <w:multiLevelType w:val="multilevel"/>
    <w:tmpl w:val="39725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0E476F"/>
    <w:multiLevelType w:val="hybridMultilevel"/>
    <w:tmpl w:val="AF109874"/>
    <w:lvl w:ilvl="0" w:tplc="4344077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AD5B0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F5B01A6"/>
    <w:multiLevelType w:val="multilevel"/>
    <w:tmpl w:val="FE00FBF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color w:val="00660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62D95E3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779D08EE"/>
    <w:multiLevelType w:val="hybridMultilevel"/>
    <w:tmpl w:val="E6D0448A"/>
    <w:lvl w:ilvl="0" w:tplc="821CEA4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20"/>
  </w:num>
  <w:num w:numId="13">
    <w:abstractNumId w:val="17"/>
  </w:num>
  <w:num w:numId="14">
    <w:abstractNumId w:val="13"/>
  </w:num>
  <w:num w:numId="15">
    <w:abstractNumId w:val="12"/>
  </w:num>
  <w:num w:numId="16">
    <w:abstractNumId w:val="21"/>
  </w:num>
  <w:num w:numId="17">
    <w:abstractNumId w:val="11"/>
  </w:num>
  <w:num w:numId="18">
    <w:abstractNumId w:val="18"/>
  </w:num>
  <w:num w:numId="19">
    <w:abstractNumId w:val="14"/>
  </w:num>
  <w:num w:numId="20">
    <w:abstractNumId w:val="19"/>
  </w:num>
  <w:num w:numId="21">
    <w:abstractNumId w:val="15"/>
  </w:num>
  <w:num w:numId="22">
    <w:abstractNumId w:val="10"/>
  </w:num>
  <w:num w:numId="23">
    <w:abstractNumId w:val="2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F4D"/>
    <w:rsid w:val="00022B86"/>
    <w:rsid w:val="00024234"/>
    <w:rsid w:val="00040D98"/>
    <w:rsid w:val="00052F4D"/>
    <w:rsid w:val="00056F4D"/>
    <w:rsid w:val="00062D08"/>
    <w:rsid w:val="00075B1C"/>
    <w:rsid w:val="00080890"/>
    <w:rsid w:val="00082170"/>
    <w:rsid w:val="00083C20"/>
    <w:rsid w:val="000932D2"/>
    <w:rsid w:val="000A5F09"/>
    <w:rsid w:val="000A5F90"/>
    <w:rsid w:val="000D66E5"/>
    <w:rsid w:val="000F4384"/>
    <w:rsid w:val="0010112C"/>
    <w:rsid w:val="001024AE"/>
    <w:rsid w:val="001170E3"/>
    <w:rsid w:val="0015322B"/>
    <w:rsid w:val="0018065A"/>
    <w:rsid w:val="00180986"/>
    <w:rsid w:val="0018443E"/>
    <w:rsid w:val="001A6912"/>
    <w:rsid w:val="001C3E2E"/>
    <w:rsid w:val="001D0E93"/>
    <w:rsid w:val="001D2CED"/>
    <w:rsid w:val="001F2563"/>
    <w:rsid w:val="001F75CA"/>
    <w:rsid w:val="00205551"/>
    <w:rsid w:val="00205E04"/>
    <w:rsid w:val="00234CF3"/>
    <w:rsid w:val="002445C2"/>
    <w:rsid w:val="002710E6"/>
    <w:rsid w:val="00283959"/>
    <w:rsid w:val="0029395E"/>
    <w:rsid w:val="00297307"/>
    <w:rsid w:val="002D07CC"/>
    <w:rsid w:val="002D71E8"/>
    <w:rsid w:val="002F1886"/>
    <w:rsid w:val="002F1891"/>
    <w:rsid w:val="0030777E"/>
    <w:rsid w:val="00320890"/>
    <w:rsid w:val="0032592D"/>
    <w:rsid w:val="00330F39"/>
    <w:rsid w:val="0033605E"/>
    <w:rsid w:val="0034591B"/>
    <w:rsid w:val="0035039A"/>
    <w:rsid w:val="003804C1"/>
    <w:rsid w:val="003A5594"/>
    <w:rsid w:val="003B3A1D"/>
    <w:rsid w:val="003B61B1"/>
    <w:rsid w:val="003B763B"/>
    <w:rsid w:val="003F4132"/>
    <w:rsid w:val="003F4D75"/>
    <w:rsid w:val="003F5229"/>
    <w:rsid w:val="003F6D15"/>
    <w:rsid w:val="00426B0F"/>
    <w:rsid w:val="00437916"/>
    <w:rsid w:val="00437BA7"/>
    <w:rsid w:val="00442683"/>
    <w:rsid w:val="00443053"/>
    <w:rsid w:val="004532D2"/>
    <w:rsid w:val="0047502D"/>
    <w:rsid w:val="0049504C"/>
    <w:rsid w:val="004A133E"/>
    <w:rsid w:val="00506A9A"/>
    <w:rsid w:val="00512C4E"/>
    <w:rsid w:val="005211C9"/>
    <w:rsid w:val="00523032"/>
    <w:rsid w:val="005230D2"/>
    <w:rsid w:val="00533634"/>
    <w:rsid w:val="00542A9C"/>
    <w:rsid w:val="00542C7B"/>
    <w:rsid w:val="005661FF"/>
    <w:rsid w:val="005670A6"/>
    <w:rsid w:val="0059171E"/>
    <w:rsid w:val="005922C3"/>
    <w:rsid w:val="005A104A"/>
    <w:rsid w:val="005B7CB2"/>
    <w:rsid w:val="005C79A9"/>
    <w:rsid w:val="005E1692"/>
    <w:rsid w:val="005F2F07"/>
    <w:rsid w:val="006067AC"/>
    <w:rsid w:val="00615C0D"/>
    <w:rsid w:val="0062235C"/>
    <w:rsid w:val="00627D84"/>
    <w:rsid w:val="00641A0B"/>
    <w:rsid w:val="00660E30"/>
    <w:rsid w:val="00663E2A"/>
    <w:rsid w:val="006919F0"/>
    <w:rsid w:val="006956D7"/>
    <w:rsid w:val="006A307D"/>
    <w:rsid w:val="006A3DD4"/>
    <w:rsid w:val="006A4A1A"/>
    <w:rsid w:val="006A73A3"/>
    <w:rsid w:val="006A778C"/>
    <w:rsid w:val="006B0A83"/>
    <w:rsid w:val="006F0882"/>
    <w:rsid w:val="00702375"/>
    <w:rsid w:val="00727B32"/>
    <w:rsid w:val="007463E0"/>
    <w:rsid w:val="007635DF"/>
    <w:rsid w:val="00781253"/>
    <w:rsid w:val="007B0152"/>
    <w:rsid w:val="007B4706"/>
    <w:rsid w:val="007C54D8"/>
    <w:rsid w:val="007D6F5D"/>
    <w:rsid w:val="0080546E"/>
    <w:rsid w:val="008231E7"/>
    <w:rsid w:val="008256B1"/>
    <w:rsid w:val="008433CA"/>
    <w:rsid w:val="00861F20"/>
    <w:rsid w:val="00881BA9"/>
    <w:rsid w:val="008871AD"/>
    <w:rsid w:val="00893BB3"/>
    <w:rsid w:val="008B22A8"/>
    <w:rsid w:val="008B349E"/>
    <w:rsid w:val="008D2F17"/>
    <w:rsid w:val="008D7E3C"/>
    <w:rsid w:val="008E36AE"/>
    <w:rsid w:val="00915281"/>
    <w:rsid w:val="00927674"/>
    <w:rsid w:val="00940A60"/>
    <w:rsid w:val="00940FC7"/>
    <w:rsid w:val="00946015"/>
    <w:rsid w:val="0095211C"/>
    <w:rsid w:val="0095694F"/>
    <w:rsid w:val="00970286"/>
    <w:rsid w:val="00990234"/>
    <w:rsid w:val="009A41B2"/>
    <w:rsid w:val="009C12E0"/>
    <w:rsid w:val="009E6C24"/>
    <w:rsid w:val="009F2A8A"/>
    <w:rsid w:val="00A02F59"/>
    <w:rsid w:val="00A12B90"/>
    <w:rsid w:val="00A26484"/>
    <w:rsid w:val="00A3065D"/>
    <w:rsid w:val="00A30E2A"/>
    <w:rsid w:val="00A32752"/>
    <w:rsid w:val="00A33569"/>
    <w:rsid w:val="00A50AD0"/>
    <w:rsid w:val="00A56A23"/>
    <w:rsid w:val="00A56EF2"/>
    <w:rsid w:val="00A647D6"/>
    <w:rsid w:val="00A72A5E"/>
    <w:rsid w:val="00A7742F"/>
    <w:rsid w:val="00A87997"/>
    <w:rsid w:val="00A9257C"/>
    <w:rsid w:val="00A9337D"/>
    <w:rsid w:val="00AA5E5D"/>
    <w:rsid w:val="00AC17DA"/>
    <w:rsid w:val="00AC2BAB"/>
    <w:rsid w:val="00AC55EB"/>
    <w:rsid w:val="00AE7AF6"/>
    <w:rsid w:val="00B009DD"/>
    <w:rsid w:val="00B1294C"/>
    <w:rsid w:val="00B17987"/>
    <w:rsid w:val="00B24BFE"/>
    <w:rsid w:val="00B63056"/>
    <w:rsid w:val="00B9124A"/>
    <w:rsid w:val="00B91566"/>
    <w:rsid w:val="00B95E83"/>
    <w:rsid w:val="00BA4402"/>
    <w:rsid w:val="00BA4EAD"/>
    <w:rsid w:val="00BB1DCA"/>
    <w:rsid w:val="00BB3FFD"/>
    <w:rsid w:val="00BE4854"/>
    <w:rsid w:val="00BF3DCC"/>
    <w:rsid w:val="00C006E3"/>
    <w:rsid w:val="00C11BCC"/>
    <w:rsid w:val="00C21179"/>
    <w:rsid w:val="00C27CBE"/>
    <w:rsid w:val="00C3399C"/>
    <w:rsid w:val="00C40114"/>
    <w:rsid w:val="00C63143"/>
    <w:rsid w:val="00C807F5"/>
    <w:rsid w:val="00C85517"/>
    <w:rsid w:val="00CB4829"/>
    <w:rsid w:val="00CB52C7"/>
    <w:rsid w:val="00CC6325"/>
    <w:rsid w:val="00CC7177"/>
    <w:rsid w:val="00CE3E3A"/>
    <w:rsid w:val="00D210CB"/>
    <w:rsid w:val="00D276CB"/>
    <w:rsid w:val="00D3406F"/>
    <w:rsid w:val="00DA1905"/>
    <w:rsid w:val="00DB2469"/>
    <w:rsid w:val="00DB56FB"/>
    <w:rsid w:val="00DD03BE"/>
    <w:rsid w:val="00DD5399"/>
    <w:rsid w:val="00DE3822"/>
    <w:rsid w:val="00DF79D2"/>
    <w:rsid w:val="00E05A7E"/>
    <w:rsid w:val="00E2418A"/>
    <w:rsid w:val="00E273F7"/>
    <w:rsid w:val="00E57303"/>
    <w:rsid w:val="00E600F4"/>
    <w:rsid w:val="00E60D73"/>
    <w:rsid w:val="00E67FBF"/>
    <w:rsid w:val="00E7200E"/>
    <w:rsid w:val="00E72175"/>
    <w:rsid w:val="00E83B76"/>
    <w:rsid w:val="00E95B8E"/>
    <w:rsid w:val="00EA44A7"/>
    <w:rsid w:val="00EA76C7"/>
    <w:rsid w:val="00EB6A0A"/>
    <w:rsid w:val="00EF2C65"/>
    <w:rsid w:val="00F078F3"/>
    <w:rsid w:val="00F16BF3"/>
    <w:rsid w:val="00F23371"/>
    <w:rsid w:val="00F334E1"/>
    <w:rsid w:val="00F3391C"/>
    <w:rsid w:val="00F6055D"/>
    <w:rsid w:val="00F74C95"/>
    <w:rsid w:val="00F84379"/>
    <w:rsid w:val="00FA4894"/>
    <w:rsid w:val="00FD3082"/>
    <w:rsid w:val="00FE127A"/>
    <w:rsid w:val="00FE72E1"/>
    <w:rsid w:val="00FF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oNotEmbedSmartTags/>
  <w:decimalSymbol w:val=","/>
  <w:listSeparator w:val=";"/>
  <w14:docId w14:val="14348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886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Titlu1">
    <w:name w:val="heading 1"/>
    <w:aliases w:val="Fejezet címek"/>
    <w:basedOn w:val="Normal"/>
    <w:next w:val="Normal"/>
    <w:autoRedefine/>
    <w:qFormat/>
    <w:rsid w:val="005B7CB2"/>
    <w:pPr>
      <w:keepNext/>
      <w:widowControl w:val="0"/>
      <w:suppressAutoHyphens/>
      <w:spacing w:before="1080" w:after="440" w:line="240" w:lineRule="auto"/>
      <w:jc w:val="both"/>
      <w:outlineLvl w:val="0"/>
    </w:pPr>
    <w:rPr>
      <w:color w:val="999999"/>
      <w:kern w:val="32"/>
      <w:sz w:val="96"/>
      <w:szCs w:val="96"/>
    </w:rPr>
  </w:style>
  <w:style w:type="paragraph" w:styleId="Titlu2">
    <w:name w:val="heading 2"/>
    <w:aliases w:val="Címek"/>
    <w:basedOn w:val="Normal"/>
    <w:next w:val="Normal"/>
    <w:autoRedefine/>
    <w:qFormat/>
    <w:rsid w:val="005B7CB2"/>
    <w:pPr>
      <w:keepNext/>
      <w:widowControl w:val="0"/>
      <w:suppressAutoHyphens/>
      <w:spacing w:before="240" w:after="60" w:line="240" w:lineRule="auto"/>
      <w:jc w:val="both"/>
      <w:outlineLvl w:val="1"/>
    </w:pPr>
    <w:rPr>
      <w:color w:val="72706F"/>
      <w:kern w:val="1"/>
      <w:sz w:val="64"/>
      <w:szCs w:val="64"/>
    </w:rPr>
  </w:style>
  <w:style w:type="paragraph" w:styleId="Titlu3">
    <w:name w:val="heading 3"/>
    <w:aliases w:val="Alcímek"/>
    <w:basedOn w:val="Normal"/>
    <w:next w:val="Normal"/>
    <w:autoRedefine/>
    <w:qFormat/>
    <w:rsid w:val="005B7CB2"/>
    <w:pPr>
      <w:keepNext/>
      <w:widowControl w:val="0"/>
      <w:suppressAutoHyphens/>
      <w:spacing w:before="240" w:after="60" w:line="240" w:lineRule="auto"/>
      <w:jc w:val="both"/>
      <w:outlineLvl w:val="2"/>
    </w:pPr>
    <w:rPr>
      <w:color w:val="333333"/>
      <w:kern w:val="1"/>
      <w:sz w:val="48"/>
      <w:szCs w:val="48"/>
    </w:rPr>
  </w:style>
  <w:style w:type="paragraph" w:styleId="Titlu4">
    <w:name w:val="heading 4"/>
    <w:aliases w:val="Paragrafus címek"/>
    <w:basedOn w:val="Normal"/>
    <w:next w:val="Normal"/>
    <w:autoRedefine/>
    <w:qFormat/>
    <w:rsid w:val="005B7CB2"/>
    <w:pPr>
      <w:keepNext/>
      <w:spacing w:before="240" w:after="60"/>
      <w:outlineLvl w:val="3"/>
    </w:pPr>
    <w:rPr>
      <w:b/>
      <w:bCs/>
      <w:color w:val="72706F"/>
      <w:sz w:val="24"/>
      <w:szCs w:val="24"/>
    </w:rPr>
  </w:style>
  <w:style w:type="paragraph" w:styleId="Titlu5">
    <w:name w:val="heading 5"/>
    <w:aliases w:val="Paragrafus alcímek"/>
    <w:basedOn w:val="Normal"/>
    <w:next w:val="Normal"/>
    <w:autoRedefine/>
    <w:qFormat/>
    <w:rsid w:val="005B7CB2"/>
    <w:pPr>
      <w:spacing w:before="240" w:after="60"/>
      <w:outlineLvl w:val="4"/>
    </w:pPr>
    <w:rPr>
      <w:b/>
      <w:bCs/>
      <w:i/>
      <w:iCs/>
      <w:color w:val="72706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052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locked/>
    <w:rsid w:val="00052F4D"/>
  </w:style>
  <w:style w:type="paragraph" w:styleId="Subsol">
    <w:name w:val="footer"/>
    <w:basedOn w:val="Normal"/>
    <w:link w:val="SubsolCaracter"/>
    <w:semiHidden/>
    <w:rsid w:val="00052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semiHidden/>
    <w:locked/>
    <w:rsid w:val="00052F4D"/>
  </w:style>
  <w:style w:type="paragraph" w:styleId="TextnBalon">
    <w:name w:val="Balloon Text"/>
    <w:basedOn w:val="Normal"/>
    <w:link w:val="TextnBalonCaracter"/>
    <w:semiHidden/>
    <w:rsid w:val="00A2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locked/>
    <w:rsid w:val="00A26484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rsid w:val="00F16BF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A104A"/>
    <w:rPr>
      <w:rFonts w:ascii="Times New Roman" w:hAnsi="Times New Roman" w:cs="Times New Roman"/>
      <w:sz w:val="24"/>
      <w:szCs w:val="24"/>
    </w:rPr>
  </w:style>
  <w:style w:type="paragraph" w:styleId="Corptext">
    <w:name w:val="Body Text"/>
    <w:aliases w:val="Szöveg"/>
    <w:basedOn w:val="Normal"/>
    <w:autoRedefine/>
    <w:rsid w:val="00CB4829"/>
    <w:pPr>
      <w:spacing w:before="240" w:after="240"/>
      <w:jc w:val="both"/>
    </w:pPr>
    <w:rPr>
      <w:sz w:val="24"/>
      <w:szCs w:val="24"/>
    </w:rPr>
  </w:style>
  <w:style w:type="paragraph" w:styleId="Subtitlu">
    <w:name w:val="Subtitle"/>
    <w:aliases w:val="Képaláírások,megjegyzések"/>
    <w:basedOn w:val="Normal"/>
    <w:autoRedefine/>
    <w:qFormat/>
    <w:rsid w:val="00E95B8E"/>
    <w:pPr>
      <w:spacing w:before="60" w:after="60"/>
      <w:outlineLvl w:val="1"/>
    </w:pPr>
    <w:rPr>
      <w:i/>
      <w:iCs/>
    </w:rPr>
  </w:style>
  <w:style w:type="paragraph" w:styleId="Listparagraf">
    <w:name w:val="List Paragraph"/>
    <w:basedOn w:val="Normal"/>
    <w:rsid w:val="00E83B76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B63056"/>
    <w:rPr>
      <w:b/>
      <w:bCs/>
    </w:rPr>
  </w:style>
  <w:style w:type="character" w:customStyle="1" w:styleId="tlid-translation">
    <w:name w:val="tlid-translation"/>
    <w:basedOn w:val="Fontdeparagrafimplicit"/>
    <w:rsid w:val="00881B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886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Titlu1">
    <w:name w:val="heading 1"/>
    <w:aliases w:val="Fejezet címek"/>
    <w:basedOn w:val="Normal"/>
    <w:next w:val="Normal"/>
    <w:autoRedefine/>
    <w:qFormat/>
    <w:rsid w:val="005B7CB2"/>
    <w:pPr>
      <w:keepNext/>
      <w:widowControl w:val="0"/>
      <w:suppressAutoHyphens/>
      <w:spacing w:before="1080" w:after="440" w:line="240" w:lineRule="auto"/>
      <w:jc w:val="both"/>
      <w:outlineLvl w:val="0"/>
    </w:pPr>
    <w:rPr>
      <w:color w:val="999999"/>
      <w:kern w:val="32"/>
      <w:sz w:val="96"/>
      <w:szCs w:val="96"/>
    </w:rPr>
  </w:style>
  <w:style w:type="paragraph" w:styleId="Titlu2">
    <w:name w:val="heading 2"/>
    <w:aliases w:val="Címek"/>
    <w:basedOn w:val="Normal"/>
    <w:next w:val="Normal"/>
    <w:autoRedefine/>
    <w:qFormat/>
    <w:rsid w:val="005B7CB2"/>
    <w:pPr>
      <w:keepNext/>
      <w:widowControl w:val="0"/>
      <w:suppressAutoHyphens/>
      <w:spacing w:before="240" w:after="60" w:line="240" w:lineRule="auto"/>
      <w:jc w:val="both"/>
      <w:outlineLvl w:val="1"/>
    </w:pPr>
    <w:rPr>
      <w:color w:val="72706F"/>
      <w:kern w:val="1"/>
      <w:sz w:val="64"/>
      <w:szCs w:val="64"/>
    </w:rPr>
  </w:style>
  <w:style w:type="paragraph" w:styleId="Titlu3">
    <w:name w:val="heading 3"/>
    <w:aliases w:val="Alcímek"/>
    <w:basedOn w:val="Normal"/>
    <w:next w:val="Normal"/>
    <w:autoRedefine/>
    <w:qFormat/>
    <w:rsid w:val="005B7CB2"/>
    <w:pPr>
      <w:keepNext/>
      <w:widowControl w:val="0"/>
      <w:suppressAutoHyphens/>
      <w:spacing w:before="240" w:after="60" w:line="240" w:lineRule="auto"/>
      <w:jc w:val="both"/>
      <w:outlineLvl w:val="2"/>
    </w:pPr>
    <w:rPr>
      <w:color w:val="333333"/>
      <w:kern w:val="1"/>
      <w:sz w:val="48"/>
      <w:szCs w:val="48"/>
    </w:rPr>
  </w:style>
  <w:style w:type="paragraph" w:styleId="Titlu4">
    <w:name w:val="heading 4"/>
    <w:aliases w:val="Paragrafus címek"/>
    <w:basedOn w:val="Normal"/>
    <w:next w:val="Normal"/>
    <w:autoRedefine/>
    <w:qFormat/>
    <w:rsid w:val="005B7CB2"/>
    <w:pPr>
      <w:keepNext/>
      <w:spacing w:before="240" w:after="60"/>
      <w:outlineLvl w:val="3"/>
    </w:pPr>
    <w:rPr>
      <w:b/>
      <w:bCs/>
      <w:color w:val="72706F"/>
      <w:sz w:val="24"/>
      <w:szCs w:val="24"/>
    </w:rPr>
  </w:style>
  <w:style w:type="paragraph" w:styleId="Titlu5">
    <w:name w:val="heading 5"/>
    <w:aliases w:val="Paragrafus alcímek"/>
    <w:basedOn w:val="Normal"/>
    <w:next w:val="Normal"/>
    <w:autoRedefine/>
    <w:qFormat/>
    <w:rsid w:val="005B7CB2"/>
    <w:pPr>
      <w:spacing w:before="240" w:after="60"/>
      <w:outlineLvl w:val="4"/>
    </w:pPr>
    <w:rPr>
      <w:b/>
      <w:bCs/>
      <w:i/>
      <w:iCs/>
      <w:color w:val="72706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052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locked/>
    <w:rsid w:val="00052F4D"/>
  </w:style>
  <w:style w:type="paragraph" w:styleId="Subsol">
    <w:name w:val="footer"/>
    <w:basedOn w:val="Normal"/>
    <w:link w:val="SubsolCaracter"/>
    <w:semiHidden/>
    <w:rsid w:val="00052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semiHidden/>
    <w:locked/>
    <w:rsid w:val="00052F4D"/>
  </w:style>
  <w:style w:type="paragraph" w:styleId="TextnBalon">
    <w:name w:val="Balloon Text"/>
    <w:basedOn w:val="Normal"/>
    <w:link w:val="TextnBalonCaracter"/>
    <w:semiHidden/>
    <w:rsid w:val="00A2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locked/>
    <w:rsid w:val="00A26484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rsid w:val="00F16BF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A104A"/>
    <w:rPr>
      <w:rFonts w:ascii="Times New Roman" w:hAnsi="Times New Roman" w:cs="Times New Roman"/>
      <w:sz w:val="24"/>
      <w:szCs w:val="24"/>
    </w:rPr>
  </w:style>
  <w:style w:type="paragraph" w:styleId="Corptext">
    <w:name w:val="Body Text"/>
    <w:aliases w:val="Szöveg"/>
    <w:basedOn w:val="Normal"/>
    <w:autoRedefine/>
    <w:rsid w:val="00CB4829"/>
    <w:pPr>
      <w:spacing w:before="240" w:after="240"/>
      <w:jc w:val="both"/>
    </w:pPr>
    <w:rPr>
      <w:sz w:val="24"/>
      <w:szCs w:val="24"/>
    </w:rPr>
  </w:style>
  <w:style w:type="paragraph" w:styleId="Subtitlu">
    <w:name w:val="Subtitle"/>
    <w:aliases w:val="Képaláírások,megjegyzések"/>
    <w:basedOn w:val="Normal"/>
    <w:autoRedefine/>
    <w:qFormat/>
    <w:rsid w:val="00E95B8E"/>
    <w:pPr>
      <w:spacing w:before="60" w:after="60"/>
      <w:outlineLvl w:val="1"/>
    </w:pPr>
    <w:rPr>
      <w:i/>
      <w:iCs/>
    </w:rPr>
  </w:style>
  <w:style w:type="paragraph" w:styleId="Listparagraf">
    <w:name w:val="List Paragraph"/>
    <w:basedOn w:val="Normal"/>
    <w:rsid w:val="00E83B76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B63056"/>
    <w:rPr>
      <w:b/>
      <w:bCs/>
    </w:rPr>
  </w:style>
  <w:style w:type="character" w:customStyle="1" w:styleId="tlid-translation">
    <w:name w:val="tlid-translation"/>
    <w:basedOn w:val="Fontdeparagrafimplicit"/>
    <w:rsid w:val="00881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118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0"/>
              <w:marRight w:val="0"/>
              <w:marTop w:val="118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118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0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1374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Fejezet címek</vt:lpstr>
      <vt:lpstr>Fejezet címek</vt:lpstr>
    </vt:vector>
  </TitlesOfParts>
  <Company>a</Company>
  <LinksUpToDate>false</LinksUpToDate>
  <CharactersWithSpaces>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Fejezet címek</dc:title>
  <dc:creator>xspanner</dc:creator>
  <cp:lastModifiedBy>Lukacs Eva</cp:lastModifiedBy>
  <cp:revision>19</cp:revision>
  <cp:lastPrinted>2020-09-04T11:41:00Z</cp:lastPrinted>
  <dcterms:created xsi:type="dcterms:W3CDTF">2020-09-09T06:52:00Z</dcterms:created>
  <dcterms:modified xsi:type="dcterms:W3CDTF">2020-09-09T15:30:00Z</dcterms:modified>
</cp:coreProperties>
</file>